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419" w:rsidRPr="00A57004" w:rsidRDefault="005A0419" w:rsidP="00A57004">
      <w:pPr>
        <w:jc w:val="both"/>
        <w:rPr>
          <w:rFonts w:ascii="Century Gothic" w:hAnsi="Century Gothic"/>
        </w:rPr>
      </w:pPr>
      <w:r w:rsidRPr="00A57004">
        <w:rPr>
          <w:rFonts w:ascii="Century Gothic" w:hAnsi="Century Gothic"/>
          <w:noProof/>
        </w:rPr>
        <w:drawing>
          <wp:anchor distT="0" distB="0" distL="114300" distR="114300" simplePos="0" relativeHeight="251658240" behindDoc="1" locked="0" layoutInCell="1" allowOverlap="1">
            <wp:simplePos x="0" y="0"/>
            <wp:positionH relativeFrom="column">
              <wp:posOffset>-1261110</wp:posOffset>
            </wp:positionH>
            <wp:positionV relativeFrom="paragraph">
              <wp:posOffset>-1300480</wp:posOffset>
            </wp:positionV>
            <wp:extent cx="8000119" cy="389572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6892"/>
                    <a:stretch/>
                  </pic:blipFill>
                  <pic:spPr bwMode="auto">
                    <a:xfrm>
                      <a:off x="0" y="0"/>
                      <a:ext cx="8000119" cy="3895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0419" w:rsidRPr="00A57004" w:rsidRDefault="005A0419" w:rsidP="00A57004">
      <w:pPr>
        <w:jc w:val="both"/>
        <w:rPr>
          <w:rFonts w:ascii="Century Gothic" w:hAnsi="Century Gothic"/>
        </w:rPr>
      </w:pPr>
    </w:p>
    <w:p w:rsidR="005A0419" w:rsidRPr="00A57004" w:rsidRDefault="005A0419" w:rsidP="00A57004">
      <w:pPr>
        <w:jc w:val="both"/>
        <w:rPr>
          <w:rFonts w:ascii="Century Gothic" w:hAnsi="Century Gothic"/>
        </w:rPr>
      </w:pPr>
    </w:p>
    <w:p w:rsidR="005A0419" w:rsidRPr="00A57004" w:rsidRDefault="005A0419" w:rsidP="00A57004">
      <w:pPr>
        <w:jc w:val="both"/>
        <w:rPr>
          <w:rFonts w:ascii="Century Gothic" w:hAnsi="Century Gothic"/>
        </w:rPr>
      </w:pPr>
    </w:p>
    <w:p w:rsidR="005A0419" w:rsidRPr="00A57004" w:rsidRDefault="005A0419" w:rsidP="00A57004">
      <w:pPr>
        <w:jc w:val="both"/>
        <w:rPr>
          <w:rFonts w:ascii="Century Gothic" w:hAnsi="Century Gothic"/>
        </w:rPr>
      </w:pPr>
    </w:p>
    <w:p w:rsidR="005A0419" w:rsidRPr="00A57004" w:rsidRDefault="005A0419" w:rsidP="00A57004">
      <w:pPr>
        <w:jc w:val="both"/>
        <w:rPr>
          <w:rFonts w:ascii="Century Gothic" w:hAnsi="Century Gothic"/>
        </w:rPr>
      </w:pPr>
    </w:p>
    <w:p w:rsidR="00436193" w:rsidRPr="00A57004" w:rsidRDefault="00436193" w:rsidP="00A57004">
      <w:pPr>
        <w:jc w:val="both"/>
        <w:rPr>
          <w:rFonts w:ascii="Century Gothic" w:hAnsi="Century Gothic"/>
        </w:rPr>
      </w:pPr>
    </w:p>
    <w:p w:rsidR="005A0419" w:rsidRPr="00A57004" w:rsidRDefault="005A0419" w:rsidP="00A57004">
      <w:pPr>
        <w:jc w:val="both"/>
        <w:rPr>
          <w:rFonts w:ascii="Century Gothic" w:hAnsi="Century Gothic"/>
        </w:rPr>
      </w:pPr>
    </w:p>
    <w:p w:rsidR="005A0419" w:rsidRPr="00A57004" w:rsidRDefault="005A0419" w:rsidP="00A57004">
      <w:pPr>
        <w:jc w:val="both"/>
        <w:rPr>
          <w:rFonts w:ascii="Century Gothic" w:hAnsi="Century Gothic"/>
        </w:rPr>
      </w:pPr>
    </w:p>
    <w:p w:rsidR="005A0419" w:rsidRPr="00A57004" w:rsidRDefault="005A0419" w:rsidP="00A57004">
      <w:pPr>
        <w:jc w:val="both"/>
        <w:rPr>
          <w:rFonts w:ascii="Century Gothic" w:hAnsi="Century Gothic"/>
        </w:rPr>
      </w:pPr>
    </w:p>
    <w:p w:rsidR="005A0419" w:rsidRPr="00A57004" w:rsidRDefault="005A0419" w:rsidP="00A57004">
      <w:pPr>
        <w:jc w:val="both"/>
        <w:rPr>
          <w:rFonts w:ascii="Century Gothic" w:hAnsi="Century Gothic"/>
          <w:b/>
        </w:rPr>
      </w:pPr>
      <w:r w:rsidRPr="00A57004">
        <w:rPr>
          <w:rFonts w:ascii="Century Gothic" w:hAnsi="Century Gothic"/>
          <w:b/>
        </w:rPr>
        <w:t>DÍA 1 LLEGADA – REIKIAVIK</w:t>
      </w:r>
    </w:p>
    <w:p w:rsidR="005A0419" w:rsidRPr="00A57004" w:rsidRDefault="005A0419" w:rsidP="00A57004">
      <w:pPr>
        <w:jc w:val="both"/>
        <w:rPr>
          <w:rFonts w:ascii="Century Gothic" w:hAnsi="Century Gothic" w:cs="Times New Roman"/>
        </w:rPr>
      </w:pPr>
      <w:r w:rsidRPr="00A57004">
        <w:rPr>
          <w:rFonts w:ascii="Century Gothic" w:hAnsi="Century Gothic"/>
        </w:rPr>
        <w:t xml:space="preserve">Llegada al aeropuerto de </w:t>
      </w:r>
      <w:proofErr w:type="spellStart"/>
      <w:r w:rsidRPr="00A57004">
        <w:rPr>
          <w:rFonts w:ascii="Century Gothic" w:hAnsi="Century Gothic"/>
        </w:rPr>
        <w:t>Keflavík</w:t>
      </w:r>
      <w:proofErr w:type="spellEnd"/>
      <w:r w:rsidRPr="00A57004">
        <w:rPr>
          <w:rFonts w:ascii="Century Gothic" w:hAnsi="Century Gothic"/>
        </w:rPr>
        <w:t xml:space="preserve"> y traslado regular al hotel para el </w:t>
      </w:r>
      <w:proofErr w:type="spellStart"/>
      <w:r w:rsidRPr="00A57004">
        <w:rPr>
          <w:rFonts w:ascii="Century Gothic" w:hAnsi="Century Gothic"/>
        </w:rPr>
        <w:t>check</w:t>
      </w:r>
      <w:proofErr w:type="spellEnd"/>
      <w:r w:rsidRPr="00A57004">
        <w:rPr>
          <w:rFonts w:ascii="Century Gothic" w:hAnsi="Century Gothic"/>
        </w:rPr>
        <w:t>-in. ¡Bienvenidos a Reikiavik! La vibrante capital islandesa combina arquitectura colorida, diseño contemporáneo y una vida cultural dinámica. Rodeada por paisajes naturales extraordinarios y alimentada por energía geotérmica, ofrece una atmósfera única donde lo moderno convive con el encanto de un pequeño pueblo costero. Un punto de partida ideal para descubrir las maravillas de Islandia</w:t>
      </w:r>
      <w:r w:rsidRPr="00A57004">
        <w:rPr>
          <w:rFonts w:ascii="Century Gothic" w:hAnsi="Century Gothic" w:cs="Times New Roman"/>
        </w:rPr>
        <w:t>.</w:t>
      </w:r>
    </w:p>
    <w:tbl>
      <w:tblPr>
        <w:tblW w:w="9786" w:type="dxa"/>
        <w:tblInd w:w="-108" w:type="dxa"/>
        <w:tblBorders>
          <w:top w:val="nil"/>
          <w:left w:val="nil"/>
          <w:bottom w:val="nil"/>
          <w:right w:val="nil"/>
        </w:tblBorders>
        <w:tblLayout w:type="fixed"/>
        <w:tblLook w:val="0000" w:firstRow="0" w:lastRow="0" w:firstColumn="0" w:lastColumn="0" w:noHBand="0" w:noVBand="0"/>
      </w:tblPr>
      <w:tblGrid>
        <w:gridCol w:w="9786"/>
      </w:tblGrid>
      <w:tr w:rsidR="00A57004" w:rsidRPr="00A57004" w:rsidTr="009612C3">
        <w:tblPrEx>
          <w:tblCellMar>
            <w:top w:w="0" w:type="dxa"/>
            <w:bottom w:w="0" w:type="dxa"/>
          </w:tblCellMar>
        </w:tblPrEx>
        <w:trPr>
          <w:trHeight w:val="462"/>
        </w:trPr>
        <w:tc>
          <w:tcPr>
            <w:tcW w:w="9786" w:type="dxa"/>
          </w:tcPr>
          <w:p w:rsidR="00A57004" w:rsidRPr="00A57004" w:rsidRDefault="005A0419" w:rsidP="00A57004">
            <w:pPr>
              <w:pStyle w:val="Default"/>
              <w:jc w:val="both"/>
              <w:rPr>
                <w:rFonts w:ascii="Century Gothic" w:hAnsi="Century Gothic"/>
                <w:b/>
                <w:bCs/>
                <w:color w:val="2F5496" w:themeColor="accent1" w:themeShade="BF"/>
                <w:sz w:val="22"/>
                <w:szCs w:val="22"/>
              </w:rPr>
            </w:pPr>
            <w:r w:rsidRPr="00A57004">
              <w:rPr>
                <w:rFonts w:ascii="Century Gothic" w:hAnsi="Century Gothic"/>
                <w:b/>
                <w:bCs/>
                <w:color w:val="2F5496" w:themeColor="accent1" w:themeShade="BF"/>
                <w:sz w:val="22"/>
                <w:szCs w:val="22"/>
              </w:rPr>
              <w:t xml:space="preserve">OPCIONAL TOUR EN BARCO A LA AURORA BOREAL </w:t>
            </w:r>
          </w:p>
          <w:p w:rsidR="005A0419" w:rsidRPr="00A57004" w:rsidRDefault="005A0419" w:rsidP="00A57004">
            <w:pPr>
              <w:pStyle w:val="Default"/>
              <w:jc w:val="both"/>
              <w:rPr>
                <w:rFonts w:ascii="Century Gothic" w:hAnsi="Century Gothic"/>
                <w:b/>
                <w:color w:val="2F5496" w:themeColor="accent1" w:themeShade="BF"/>
                <w:sz w:val="22"/>
                <w:szCs w:val="22"/>
              </w:rPr>
            </w:pPr>
            <w:r w:rsidRPr="00A57004">
              <w:rPr>
                <w:rFonts w:ascii="Century Gothic" w:hAnsi="Century Gothic"/>
                <w:b/>
                <w:color w:val="2F5496" w:themeColor="accent1" w:themeShade="BF"/>
                <w:sz w:val="22"/>
                <w:szCs w:val="22"/>
              </w:rPr>
              <w:t xml:space="preserve">PRECIO/PERSONA: ADULTO: 124 EUR </w:t>
            </w:r>
          </w:p>
          <w:p w:rsidR="005A0419" w:rsidRPr="00A57004" w:rsidRDefault="005A0419" w:rsidP="00A57004">
            <w:pPr>
              <w:pStyle w:val="Default"/>
              <w:jc w:val="both"/>
              <w:rPr>
                <w:rFonts w:ascii="Century Gothic" w:hAnsi="Century Gothic"/>
                <w:b/>
                <w:color w:val="2F5496" w:themeColor="accent1" w:themeShade="BF"/>
                <w:sz w:val="22"/>
                <w:szCs w:val="22"/>
              </w:rPr>
            </w:pPr>
            <w:r w:rsidRPr="00A57004">
              <w:rPr>
                <w:rFonts w:ascii="Century Gothic" w:hAnsi="Century Gothic"/>
                <w:b/>
                <w:color w:val="2F5496" w:themeColor="accent1" w:themeShade="BF"/>
                <w:sz w:val="22"/>
                <w:szCs w:val="22"/>
              </w:rPr>
              <w:t xml:space="preserve">NIÑO (8-14 años): 120 EUR </w:t>
            </w:r>
          </w:p>
        </w:tc>
      </w:tr>
      <w:tr w:rsidR="00A57004" w:rsidRPr="00A57004" w:rsidTr="009612C3">
        <w:tblPrEx>
          <w:tblCellMar>
            <w:top w:w="0" w:type="dxa"/>
            <w:bottom w:w="0" w:type="dxa"/>
          </w:tblCellMar>
        </w:tblPrEx>
        <w:trPr>
          <w:trHeight w:val="465"/>
        </w:trPr>
        <w:tc>
          <w:tcPr>
            <w:tcW w:w="9786" w:type="dxa"/>
          </w:tcPr>
          <w:p w:rsidR="005A0419" w:rsidRPr="00A57004" w:rsidRDefault="005A0419" w:rsidP="00A57004">
            <w:pPr>
              <w:pStyle w:val="Default"/>
              <w:jc w:val="both"/>
              <w:rPr>
                <w:rFonts w:ascii="Century Gothic" w:hAnsi="Century Gothic"/>
                <w:b/>
                <w:color w:val="2F5496" w:themeColor="accent1" w:themeShade="BF"/>
                <w:sz w:val="22"/>
                <w:szCs w:val="22"/>
              </w:rPr>
            </w:pPr>
            <w:r w:rsidRPr="00A57004">
              <w:rPr>
                <w:rFonts w:ascii="Century Gothic" w:hAnsi="Century Gothic"/>
                <w:b/>
                <w:color w:val="2F5496" w:themeColor="accent1" w:themeShade="BF"/>
                <w:sz w:val="22"/>
                <w:szCs w:val="22"/>
              </w:rPr>
              <w:t xml:space="preserve">DURACIÓN APROXIMADA: 2-3 horas </w:t>
            </w:r>
          </w:p>
          <w:p w:rsidR="005A0419" w:rsidRPr="00A57004" w:rsidRDefault="005A0419" w:rsidP="00A57004">
            <w:pPr>
              <w:pStyle w:val="Default"/>
              <w:jc w:val="both"/>
              <w:rPr>
                <w:rFonts w:ascii="Century Gothic" w:hAnsi="Century Gothic"/>
                <w:b/>
                <w:color w:val="2F5496" w:themeColor="accent1" w:themeShade="BF"/>
                <w:sz w:val="22"/>
                <w:szCs w:val="22"/>
              </w:rPr>
            </w:pPr>
            <w:r w:rsidRPr="00A57004">
              <w:rPr>
                <w:rFonts w:ascii="Century Gothic" w:hAnsi="Century Gothic"/>
                <w:b/>
                <w:color w:val="2F5496" w:themeColor="accent1" w:themeShade="BF"/>
                <w:sz w:val="22"/>
                <w:szCs w:val="22"/>
              </w:rPr>
              <w:t xml:space="preserve">HORA DE ENCUENTRO: 20:00 en la parada de autobús cerca de la entrada del hotel </w:t>
            </w:r>
          </w:p>
          <w:p w:rsidR="005A0419" w:rsidRPr="00A57004" w:rsidRDefault="005A0419" w:rsidP="00A57004">
            <w:pPr>
              <w:pStyle w:val="Default"/>
              <w:jc w:val="both"/>
              <w:rPr>
                <w:rFonts w:ascii="Century Gothic" w:hAnsi="Century Gothic"/>
                <w:b/>
                <w:color w:val="2F5496" w:themeColor="accent1" w:themeShade="BF"/>
                <w:sz w:val="22"/>
                <w:szCs w:val="22"/>
              </w:rPr>
            </w:pPr>
            <w:r w:rsidRPr="00A57004">
              <w:rPr>
                <w:rFonts w:ascii="Century Gothic" w:hAnsi="Century Gothic"/>
                <w:b/>
                <w:color w:val="2F5496" w:themeColor="accent1" w:themeShade="BF"/>
                <w:sz w:val="22"/>
                <w:szCs w:val="22"/>
              </w:rPr>
              <w:t xml:space="preserve">INCLUYE: guía en inglés y mono térmico </w:t>
            </w:r>
          </w:p>
        </w:tc>
      </w:tr>
    </w:tbl>
    <w:p w:rsidR="005A0419" w:rsidRPr="00A57004" w:rsidRDefault="005A0419" w:rsidP="00A57004">
      <w:pPr>
        <w:jc w:val="both"/>
        <w:rPr>
          <w:rFonts w:ascii="Century Gothic" w:hAnsi="Century Gothic"/>
          <w:color w:val="2F5496" w:themeColor="accent1" w:themeShade="BF"/>
        </w:rPr>
      </w:pPr>
    </w:p>
    <w:p w:rsidR="009612C3" w:rsidRPr="00A57004" w:rsidRDefault="009612C3" w:rsidP="00A57004">
      <w:pPr>
        <w:pStyle w:val="Default"/>
        <w:jc w:val="both"/>
        <w:rPr>
          <w:rFonts w:ascii="Century Gothic" w:hAnsi="Century Gothic"/>
          <w:color w:val="2F5496" w:themeColor="accent1" w:themeShade="BF"/>
          <w:sz w:val="22"/>
          <w:szCs w:val="22"/>
        </w:rPr>
      </w:pPr>
      <w:r w:rsidRPr="00A57004">
        <w:rPr>
          <w:rFonts w:ascii="Century Gothic" w:hAnsi="Century Gothic"/>
          <w:color w:val="2F5496" w:themeColor="accent1" w:themeShade="BF"/>
          <w:sz w:val="22"/>
          <w:szCs w:val="22"/>
        </w:rPr>
        <w:t>A la hora indicada, encuentro con el guía para disfrutar de una inolvidable excursión en barco en busca de la Aurora Boreal</w:t>
      </w:r>
      <w:r w:rsidRPr="00A57004">
        <w:rPr>
          <w:rFonts w:ascii="Century Gothic" w:hAnsi="Century Gothic"/>
          <w:b/>
          <w:bCs/>
          <w:color w:val="2F5496" w:themeColor="accent1" w:themeShade="BF"/>
          <w:sz w:val="22"/>
          <w:szCs w:val="22"/>
        </w:rPr>
        <w:t xml:space="preserve">. </w:t>
      </w:r>
      <w:r w:rsidRPr="00A57004">
        <w:rPr>
          <w:rFonts w:ascii="Century Gothic" w:hAnsi="Century Gothic"/>
          <w:color w:val="2F5496" w:themeColor="accent1" w:themeShade="BF"/>
          <w:sz w:val="22"/>
          <w:szCs w:val="22"/>
        </w:rPr>
        <w:t xml:space="preserve">La experiencia comienza en el Puerto Viejo de Reikiavik, desde donde zarparemos hacia aguas más tranquilas, a solo 15–20 minutos de navegación, lejos de las luces de la ciudad y en un punto privilegiado para la observación de este fenómeno natural. </w:t>
      </w:r>
    </w:p>
    <w:p w:rsidR="009612C3" w:rsidRPr="00A57004" w:rsidRDefault="009612C3" w:rsidP="00A57004">
      <w:pPr>
        <w:pStyle w:val="Default"/>
        <w:jc w:val="both"/>
        <w:rPr>
          <w:rFonts w:ascii="Century Gothic" w:hAnsi="Century Gothic"/>
          <w:b/>
          <w:bCs/>
          <w:color w:val="2F5496" w:themeColor="accent1" w:themeShade="BF"/>
          <w:sz w:val="22"/>
          <w:szCs w:val="22"/>
        </w:rPr>
      </w:pPr>
      <w:r w:rsidRPr="00A57004">
        <w:rPr>
          <w:rFonts w:ascii="Century Gothic" w:hAnsi="Century Gothic"/>
          <w:color w:val="2F5496" w:themeColor="accent1" w:themeShade="BF"/>
          <w:sz w:val="22"/>
          <w:szCs w:val="22"/>
        </w:rPr>
        <w:t xml:space="preserve">Durante el recorrido, el guía compartirá conocimientos fascinantes sobre la ciencia que explica la Aurora Boreal, junto con relatos y mitos que distintas culturas han creado en torno a estas luces mágicas. Un miembro de la tripulación estará tomando fotografías durante toda la salida, para que usted pueda concentrarse plenamente en el momento; si desea aprender a ajustar su cámara, también podrán ayudarle. </w:t>
      </w:r>
      <w:r w:rsidRPr="00A57004">
        <w:rPr>
          <w:rFonts w:ascii="Century Gothic" w:hAnsi="Century Gothic"/>
          <w:b/>
          <w:bCs/>
          <w:color w:val="2F5496" w:themeColor="accent1" w:themeShade="BF"/>
          <w:sz w:val="22"/>
          <w:szCs w:val="22"/>
        </w:rPr>
        <w:t xml:space="preserve">REQUIERE PRE-RESERVA </w:t>
      </w:r>
    </w:p>
    <w:p w:rsidR="00A57004" w:rsidRPr="00A57004" w:rsidRDefault="00A57004" w:rsidP="00A57004">
      <w:pPr>
        <w:pStyle w:val="Default"/>
        <w:jc w:val="both"/>
        <w:rPr>
          <w:rFonts w:ascii="Century Gothic" w:hAnsi="Century Gothic"/>
          <w:color w:val="auto"/>
          <w:sz w:val="22"/>
          <w:szCs w:val="22"/>
        </w:rPr>
      </w:pPr>
    </w:p>
    <w:p w:rsidR="009612C3" w:rsidRPr="00A57004" w:rsidRDefault="009612C3" w:rsidP="00A57004">
      <w:pPr>
        <w:jc w:val="both"/>
        <w:rPr>
          <w:rFonts w:ascii="Century Gothic" w:hAnsi="Century Gothic"/>
        </w:rPr>
      </w:pPr>
      <w:r w:rsidRPr="00A57004">
        <w:rPr>
          <w:rFonts w:ascii="Century Gothic" w:hAnsi="Century Gothic"/>
          <w:b/>
          <w:bCs/>
        </w:rPr>
        <w:t xml:space="preserve">IMPORTANTE: </w:t>
      </w:r>
      <w:r w:rsidRPr="00A57004">
        <w:rPr>
          <w:rFonts w:ascii="Century Gothic" w:hAnsi="Century Gothic"/>
        </w:rPr>
        <w:t xml:space="preserve">Cuando el pronóstico de auroras boreales sea favorable, pero haya demasiado viento para navegar, llevaremos a los clientes en autobús para el tour </w:t>
      </w:r>
      <w:r w:rsidRPr="00A57004">
        <w:rPr>
          <w:rFonts w:ascii="Century Gothic" w:hAnsi="Century Gothic"/>
        </w:rPr>
        <w:lastRenderedPageBreak/>
        <w:t>de auroras boreales. Si no se logra avistar la Aurora Boreal, se ofrecerá una segunda oportunidad para realizar el tour en barco en el día 6, sin costo adicional.</w:t>
      </w:r>
    </w:p>
    <w:p w:rsidR="009612C3" w:rsidRPr="00A57004" w:rsidRDefault="009612C3" w:rsidP="00A57004">
      <w:pPr>
        <w:jc w:val="both"/>
        <w:rPr>
          <w:rFonts w:ascii="Century Gothic" w:hAnsi="Century Gothic"/>
        </w:rPr>
      </w:pPr>
    </w:p>
    <w:p w:rsidR="009612C3" w:rsidRPr="00A57004" w:rsidRDefault="00A57004" w:rsidP="00A57004">
      <w:pPr>
        <w:pStyle w:val="Default"/>
        <w:jc w:val="both"/>
        <w:rPr>
          <w:rFonts w:ascii="Century Gothic" w:hAnsi="Century Gothic"/>
          <w:b/>
          <w:color w:val="auto"/>
          <w:sz w:val="22"/>
          <w:szCs w:val="22"/>
        </w:rPr>
      </w:pPr>
      <w:r w:rsidRPr="00A57004">
        <w:rPr>
          <w:rFonts w:ascii="Century Gothic" w:hAnsi="Century Gothic"/>
          <w:b/>
          <w:color w:val="auto"/>
          <w:sz w:val="22"/>
          <w:szCs w:val="22"/>
        </w:rPr>
        <w:t xml:space="preserve">DÍA 2 </w:t>
      </w:r>
      <w:r w:rsidRPr="00A57004">
        <w:rPr>
          <w:rFonts w:ascii="Century Gothic" w:hAnsi="Century Gothic"/>
          <w:b/>
          <w:bCs/>
          <w:color w:val="auto"/>
          <w:sz w:val="22"/>
          <w:szCs w:val="22"/>
        </w:rPr>
        <w:t xml:space="preserve">REIKIAVIK – HELLA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Desayuno y cena en el hotel. </w:t>
      </w:r>
    </w:p>
    <w:p w:rsidR="009612C3" w:rsidRPr="00A57004" w:rsidRDefault="009612C3" w:rsidP="00A57004">
      <w:pPr>
        <w:pStyle w:val="Default"/>
        <w:jc w:val="both"/>
        <w:rPr>
          <w:rFonts w:ascii="Century Gothic" w:hAnsi="Century Gothic"/>
          <w:b/>
          <w:bCs/>
          <w:color w:val="auto"/>
          <w:sz w:val="22"/>
          <w:szCs w:val="22"/>
        </w:rPr>
      </w:pPr>
    </w:p>
    <w:p w:rsidR="009612C3" w:rsidRPr="00A57004" w:rsidRDefault="009612C3" w:rsidP="00A57004">
      <w:pPr>
        <w:pStyle w:val="Default"/>
        <w:jc w:val="both"/>
        <w:rPr>
          <w:rFonts w:ascii="Century Gothic" w:hAnsi="Century Gothic"/>
          <w:b/>
          <w:bCs/>
          <w:color w:val="auto"/>
          <w:sz w:val="22"/>
          <w:szCs w:val="22"/>
        </w:rPr>
      </w:pPr>
      <w:r w:rsidRPr="00A57004">
        <w:rPr>
          <w:rFonts w:ascii="Century Gothic" w:hAnsi="Century Gothic"/>
          <w:b/>
          <w:bCs/>
          <w:color w:val="auto"/>
          <w:sz w:val="22"/>
          <w:szCs w:val="22"/>
        </w:rPr>
        <w:t xml:space="preserve">CÍRCULO DORADO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Encuentro con el guía en el lobby del hotel y salida para una excursión de día completo. Nuestra primera parada será el Parque Nacional </w:t>
      </w:r>
      <w:proofErr w:type="spellStart"/>
      <w:r w:rsidRPr="00A57004">
        <w:rPr>
          <w:rFonts w:ascii="Century Gothic" w:hAnsi="Century Gothic"/>
          <w:color w:val="auto"/>
          <w:sz w:val="22"/>
          <w:szCs w:val="22"/>
        </w:rPr>
        <w:t>Thingvellir</w:t>
      </w:r>
      <w:proofErr w:type="spellEnd"/>
      <w:r w:rsidRPr="00A57004">
        <w:rPr>
          <w:rFonts w:ascii="Century Gothic" w:hAnsi="Century Gothic"/>
          <w:color w:val="auto"/>
          <w:sz w:val="22"/>
          <w:szCs w:val="22"/>
        </w:rPr>
        <w:t xml:space="preserve">, declarado Patrimonio Mundial por la UNESCO, un lugar donde la historia y la geología se entrelazan de manera excepcional. Aquí podrá caminar por el valle del Rift, donde las placas tectónicas de América del Norte y Eurasia se separan, creando un paisaje único en el mundo. </w:t>
      </w:r>
      <w:proofErr w:type="spellStart"/>
      <w:r w:rsidRPr="00A57004">
        <w:rPr>
          <w:rFonts w:ascii="Century Gothic" w:hAnsi="Century Gothic"/>
          <w:color w:val="auto"/>
          <w:sz w:val="22"/>
          <w:szCs w:val="22"/>
        </w:rPr>
        <w:t>Thingvellir</w:t>
      </w:r>
      <w:proofErr w:type="spellEnd"/>
      <w:r w:rsidRPr="00A57004">
        <w:rPr>
          <w:rFonts w:ascii="Century Gothic" w:hAnsi="Century Gothic"/>
          <w:color w:val="auto"/>
          <w:sz w:val="22"/>
          <w:szCs w:val="22"/>
        </w:rPr>
        <w:t xml:space="preserve"> también es un sitio de profunda relevancia histórica: es el lugar de nacimiento del </w:t>
      </w:r>
      <w:proofErr w:type="spellStart"/>
      <w:r w:rsidRPr="00A57004">
        <w:rPr>
          <w:rFonts w:ascii="Century Gothic" w:hAnsi="Century Gothic"/>
          <w:color w:val="auto"/>
          <w:sz w:val="22"/>
          <w:szCs w:val="22"/>
        </w:rPr>
        <w:t>Alþingi</w:t>
      </w:r>
      <w:proofErr w:type="spellEnd"/>
      <w:r w:rsidRPr="00A57004">
        <w:rPr>
          <w:rFonts w:ascii="Century Gothic" w:hAnsi="Century Gothic"/>
          <w:color w:val="auto"/>
          <w:sz w:val="22"/>
          <w:szCs w:val="22"/>
        </w:rPr>
        <w:t xml:space="preserve">, el primer parlamento democrático del planeta, establecido hace más de mil años. El recorrido continúa hacia </w:t>
      </w:r>
      <w:proofErr w:type="spellStart"/>
      <w:r w:rsidRPr="00A57004">
        <w:rPr>
          <w:rFonts w:ascii="Century Gothic" w:hAnsi="Century Gothic"/>
          <w:color w:val="auto"/>
          <w:sz w:val="22"/>
          <w:szCs w:val="22"/>
        </w:rPr>
        <w:t>Friðheimar</w:t>
      </w:r>
      <w:proofErr w:type="spellEnd"/>
      <w:r w:rsidRPr="00A57004">
        <w:rPr>
          <w:rFonts w:ascii="Century Gothic" w:hAnsi="Century Gothic"/>
          <w:color w:val="auto"/>
          <w:sz w:val="22"/>
          <w:szCs w:val="22"/>
        </w:rPr>
        <w:t xml:space="preserve"> con almuerzo.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Después, visitaremos el área geotérmica de </w:t>
      </w:r>
      <w:proofErr w:type="spellStart"/>
      <w:r w:rsidRPr="00A57004">
        <w:rPr>
          <w:rFonts w:ascii="Century Gothic" w:hAnsi="Century Gothic"/>
          <w:color w:val="auto"/>
          <w:sz w:val="22"/>
          <w:szCs w:val="22"/>
        </w:rPr>
        <w:t>Geysir</w:t>
      </w:r>
      <w:proofErr w:type="spellEnd"/>
      <w:r w:rsidRPr="00A57004">
        <w:rPr>
          <w:rFonts w:ascii="Century Gothic" w:hAnsi="Century Gothic"/>
          <w:color w:val="auto"/>
          <w:sz w:val="22"/>
          <w:szCs w:val="22"/>
        </w:rPr>
        <w:t xml:space="preserve">, hogar del famoso géiser </w:t>
      </w:r>
      <w:proofErr w:type="spellStart"/>
      <w:r w:rsidRPr="00A57004">
        <w:rPr>
          <w:rFonts w:ascii="Century Gothic" w:hAnsi="Century Gothic"/>
          <w:color w:val="auto"/>
          <w:sz w:val="22"/>
          <w:szCs w:val="22"/>
        </w:rPr>
        <w:t>Strokkur</w:t>
      </w:r>
      <w:proofErr w:type="spellEnd"/>
      <w:r w:rsidRPr="00A57004">
        <w:rPr>
          <w:rFonts w:ascii="Century Gothic" w:hAnsi="Century Gothic"/>
          <w:color w:val="auto"/>
          <w:sz w:val="22"/>
          <w:szCs w:val="22"/>
        </w:rPr>
        <w:t xml:space="preserve">, que entra en erupción cada 4–8 minutos y lanza una impresionante columna de agua que puede alcanzar los 30 metros de altura. Más adelante, descubriremos la majestuosa cascada </w:t>
      </w:r>
      <w:proofErr w:type="spellStart"/>
      <w:r w:rsidRPr="00A57004">
        <w:rPr>
          <w:rFonts w:ascii="Century Gothic" w:hAnsi="Century Gothic"/>
          <w:color w:val="auto"/>
          <w:sz w:val="22"/>
          <w:szCs w:val="22"/>
        </w:rPr>
        <w:t>Gullfoss</w:t>
      </w:r>
      <w:proofErr w:type="spellEnd"/>
      <w:r w:rsidRPr="00A57004">
        <w:rPr>
          <w:rFonts w:ascii="Century Gothic" w:hAnsi="Century Gothic"/>
          <w:color w:val="auto"/>
          <w:sz w:val="22"/>
          <w:szCs w:val="22"/>
        </w:rPr>
        <w:t xml:space="preserve">, donde el río </w:t>
      </w:r>
      <w:proofErr w:type="spellStart"/>
      <w:r w:rsidRPr="00A57004">
        <w:rPr>
          <w:rFonts w:ascii="Century Gothic" w:hAnsi="Century Gothic"/>
          <w:color w:val="auto"/>
          <w:sz w:val="22"/>
          <w:szCs w:val="22"/>
        </w:rPr>
        <w:t>Hvítá</w:t>
      </w:r>
      <w:proofErr w:type="spellEnd"/>
      <w:r w:rsidRPr="00A57004">
        <w:rPr>
          <w:rFonts w:ascii="Century Gothic" w:hAnsi="Century Gothic"/>
          <w:color w:val="auto"/>
          <w:sz w:val="22"/>
          <w:szCs w:val="22"/>
        </w:rPr>
        <w:t xml:space="preserve"> se precipita en dos saltos hacia un profundo cañón, creando un espectáculo natural inolvidable.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Al finalizar el recorrido, continuaremos hacia Hella. Llegada, </w:t>
      </w:r>
      <w:proofErr w:type="spellStart"/>
      <w:r w:rsidRPr="00A57004">
        <w:rPr>
          <w:rFonts w:ascii="Century Gothic" w:hAnsi="Century Gothic"/>
          <w:color w:val="auto"/>
          <w:sz w:val="22"/>
          <w:szCs w:val="22"/>
        </w:rPr>
        <w:t>check</w:t>
      </w:r>
      <w:proofErr w:type="spellEnd"/>
      <w:r w:rsidRPr="00A57004">
        <w:rPr>
          <w:rFonts w:ascii="Century Gothic" w:hAnsi="Century Gothic"/>
          <w:color w:val="auto"/>
          <w:sz w:val="22"/>
          <w:szCs w:val="22"/>
        </w:rPr>
        <w:t>-in en el hotel.</w:t>
      </w:r>
    </w:p>
    <w:p w:rsidR="009612C3" w:rsidRPr="00A57004" w:rsidRDefault="009612C3" w:rsidP="00A57004">
      <w:pPr>
        <w:pStyle w:val="Default"/>
        <w:jc w:val="both"/>
        <w:rPr>
          <w:rFonts w:ascii="Century Gothic" w:hAnsi="Century Gothic"/>
          <w:b/>
          <w:bCs/>
          <w:color w:val="auto"/>
          <w:sz w:val="22"/>
          <w:szCs w:val="22"/>
        </w:rPr>
      </w:pP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FRIÐHEIMAR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El recorrido continúa hacia </w:t>
      </w:r>
      <w:proofErr w:type="spellStart"/>
      <w:r w:rsidRPr="00A57004">
        <w:rPr>
          <w:rFonts w:ascii="Century Gothic" w:hAnsi="Century Gothic"/>
          <w:color w:val="auto"/>
          <w:sz w:val="22"/>
          <w:szCs w:val="22"/>
        </w:rPr>
        <w:t>Friðheimar</w:t>
      </w:r>
      <w:proofErr w:type="spellEnd"/>
      <w:r w:rsidRPr="00A57004">
        <w:rPr>
          <w:rFonts w:ascii="Century Gothic" w:hAnsi="Century Gothic"/>
          <w:color w:val="auto"/>
          <w:sz w:val="22"/>
          <w:szCs w:val="22"/>
        </w:rPr>
        <w:t xml:space="preserve">, una innovadora granja ecológica de tomates, cuyos invernaderos funcionan con energía geotérmica. La visita será con un guía exclusivo para el grupo. Los visitantes disfrutarán de una degustación de productos locales, incluyendo sopa de tomate o </w:t>
      </w:r>
      <w:proofErr w:type="spellStart"/>
      <w:r w:rsidRPr="00A57004">
        <w:rPr>
          <w:rFonts w:ascii="Century Gothic" w:hAnsi="Century Gothic"/>
          <w:color w:val="auto"/>
          <w:sz w:val="22"/>
          <w:szCs w:val="22"/>
        </w:rPr>
        <w:t>Bloody</w:t>
      </w:r>
      <w:proofErr w:type="spellEnd"/>
      <w:r w:rsidRPr="00A57004">
        <w:rPr>
          <w:rFonts w:ascii="Century Gothic" w:hAnsi="Century Gothic"/>
          <w:color w:val="auto"/>
          <w:sz w:val="22"/>
          <w:szCs w:val="22"/>
        </w:rPr>
        <w:t xml:space="preserve"> Mary.</w:t>
      </w:r>
    </w:p>
    <w:p w:rsidR="009612C3" w:rsidRPr="00A57004" w:rsidRDefault="009612C3" w:rsidP="00A57004">
      <w:pPr>
        <w:jc w:val="both"/>
        <w:rPr>
          <w:rFonts w:ascii="Century Gothic" w:hAnsi="Century Gothic"/>
        </w:rPr>
      </w:pPr>
    </w:p>
    <w:p w:rsidR="009612C3" w:rsidRPr="00A57004" w:rsidRDefault="009612C3" w:rsidP="00A57004">
      <w:pPr>
        <w:pStyle w:val="Default"/>
        <w:jc w:val="both"/>
        <w:rPr>
          <w:rFonts w:ascii="Century Gothic" w:hAnsi="Century Gothic"/>
          <w:b/>
          <w:bCs/>
          <w:color w:val="auto"/>
          <w:sz w:val="22"/>
          <w:szCs w:val="22"/>
        </w:rPr>
      </w:pPr>
      <w:r w:rsidRPr="00A57004">
        <w:rPr>
          <w:rFonts w:ascii="Century Gothic" w:hAnsi="Century Gothic"/>
          <w:b/>
          <w:bCs/>
          <w:color w:val="auto"/>
          <w:sz w:val="22"/>
          <w:szCs w:val="22"/>
        </w:rPr>
        <w:t xml:space="preserve">CAZA DE AURORAS BOREALES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A la hora acordada, reúnete con tu guía para comenzar la búsqueda de auroras boreales. Nos alejaremos de las luces de la ciudad en busca de cielos despejados, aumentando así nuestras posibilidades de presenciar este increíble fenómeno natural.</w:t>
      </w:r>
    </w:p>
    <w:p w:rsidR="009612C3" w:rsidRPr="00A57004" w:rsidRDefault="009612C3" w:rsidP="00A57004">
      <w:pPr>
        <w:pStyle w:val="Default"/>
        <w:jc w:val="both"/>
        <w:rPr>
          <w:rFonts w:ascii="Century Gothic" w:hAnsi="Century Gothic"/>
          <w:color w:val="auto"/>
          <w:sz w:val="22"/>
          <w:szCs w:val="22"/>
        </w:rPr>
      </w:pPr>
    </w:p>
    <w:p w:rsidR="009612C3" w:rsidRPr="00A57004" w:rsidRDefault="00A57004" w:rsidP="00A57004">
      <w:pPr>
        <w:pStyle w:val="Default"/>
        <w:jc w:val="both"/>
        <w:rPr>
          <w:rFonts w:ascii="Century Gothic" w:hAnsi="Century Gothic"/>
          <w:b/>
          <w:bCs/>
          <w:color w:val="auto"/>
          <w:sz w:val="22"/>
          <w:szCs w:val="22"/>
        </w:rPr>
      </w:pPr>
      <w:r w:rsidRPr="00A57004">
        <w:rPr>
          <w:rFonts w:ascii="Century Gothic" w:hAnsi="Century Gothic"/>
          <w:b/>
          <w:color w:val="auto"/>
          <w:sz w:val="22"/>
          <w:szCs w:val="22"/>
        </w:rPr>
        <w:t xml:space="preserve">DÍA 3 </w:t>
      </w:r>
      <w:r w:rsidRPr="00A57004">
        <w:rPr>
          <w:rFonts w:ascii="Century Gothic" w:hAnsi="Century Gothic"/>
          <w:b/>
          <w:bCs/>
          <w:color w:val="auto"/>
          <w:sz w:val="22"/>
          <w:szCs w:val="22"/>
        </w:rPr>
        <w:t xml:space="preserve">HELLA – COSTA SUR – HELLA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Desayuno y cena en el hotel.</w:t>
      </w:r>
    </w:p>
    <w:p w:rsidR="009612C3" w:rsidRPr="00A57004" w:rsidRDefault="009612C3" w:rsidP="00A57004">
      <w:pPr>
        <w:pStyle w:val="Default"/>
        <w:jc w:val="both"/>
        <w:rPr>
          <w:rFonts w:ascii="Century Gothic" w:hAnsi="Century Gothic"/>
          <w:color w:val="auto"/>
          <w:sz w:val="22"/>
          <w:szCs w:val="22"/>
        </w:rPr>
      </w:pP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TOUR DE LA COSTA SUR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Encuentro con el guía para iniciar una excursión de día completo por la Costa Sur. A lo largo del recorrido, visitarán algunos de los paisajes más emblemáticos del país: la delicada cascada </w:t>
      </w:r>
      <w:proofErr w:type="spellStart"/>
      <w:r w:rsidRPr="00A57004">
        <w:rPr>
          <w:rFonts w:ascii="Century Gothic" w:hAnsi="Century Gothic"/>
          <w:color w:val="auto"/>
          <w:sz w:val="22"/>
          <w:szCs w:val="22"/>
        </w:rPr>
        <w:t>Seljalandsfoss</w:t>
      </w:r>
      <w:proofErr w:type="spellEnd"/>
      <w:r w:rsidRPr="00A57004">
        <w:rPr>
          <w:rFonts w:ascii="Century Gothic" w:hAnsi="Century Gothic"/>
          <w:color w:val="auto"/>
          <w:sz w:val="22"/>
          <w:szCs w:val="22"/>
        </w:rPr>
        <w:t xml:space="preserve">, famosa por su sendero que permite caminar detrás del velo de agua; la majestuosa </w:t>
      </w:r>
      <w:proofErr w:type="spellStart"/>
      <w:r w:rsidRPr="00A57004">
        <w:rPr>
          <w:rFonts w:ascii="Century Gothic" w:hAnsi="Century Gothic"/>
          <w:color w:val="auto"/>
          <w:sz w:val="22"/>
          <w:szCs w:val="22"/>
        </w:rPr>
        <w:t>Skógafoss</w:t>
      </w:r>
      <w:proofErr w:type="spellEnd"/>
      <w:r w:rsidRPr="00A57004">
        <w:rPr>
          <w:rFonts w:ascii="Century Gothic" w:hAnsi="Century Gothic"/>
          <w:color w:val="auto"/>
          <w:sz w:val="22"/>
          <w:szCs w:val="22"/>
        </w:rPr>
        <w:t xml:space="preserve">, una de las cascadas más fotogénicas de Islandia; y el glaciar </w:t>
      </w:r>
      <w:proofErr w:type="spellStart"/>
      <w:r w:rsidRPr="00A57004">
        <w:rPr>
          <w:rFonts w:ascii="Century Gothic" w:hAnsi="Century Gothic"/>
          <w:color w:val="auto"/>
          <w:sz w:val="22"/>
          <w:szCs w:val="22"/>
        </w:rPr>
        <w:t>Sólheimajökull</w:t>
      </w:r>
      <w:proofErr w:type="spellEnd"/>
      <w:r w:rsidRPr="00A57004">
        <w:rPr>
          <w:rFonts w:ascii="Century Gothic" w:hAnsi="Century Gothic"/>
          <w:color w:val="auto"/>
          <w:sz w:val="22"/>
          <w:szCs w:val="22"/>
        </w:rPr>
        <w:t xml:space="preserve">, una impresionante lengua glaciar que revela la fuerza de los elementos.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lastRenderedPageBreak/>
        <w:t xml:space="preserve">La ruta continúa hacia la playa de arena negra de </w:t>
      </w:r>
      <w:proofErr w:type="spellStart"/>
      <w:r w:rsidRPr="00A57004">
        <w:rPr>
          <w:rFonts w:ascii="Century Gothic" w:hAnsi="Century Gothic"/>
          <w:color w:val="auto"/>
          <w:sz w:val="22"/>
          <w:szCs w:val="22"/>
        </w:rPr>
        <w:t>Reynisfjara</w:t>
      </w:r>
      <w:proofErr w:type="spellEnd"/>
      <w:r w:rsidRPr="00A57004">
        <w:rPr>
          <w:rFonts w:ascii="Century Gothic" w:hAnsi="Century Gothic"/>
          <w:color w:val="auto"/>
          <w:sz w:val="22"/>
          <w:szCs w:val="22"/>
        </w:rPr>
        <w:t xml:space="preserve">, conocida por sus columnas de basalto y el poderoso oleaje del Atlántico Norte, y finaliza en el encantador pueblo de </w:t>
      </w:r>
      <w:proofErr w:type="spellStart"/>
      <w:r w:rsidRPr="00A57004">
        <w:rPr>
          <w:rFonts w:ascii="Century Gothic" w:hAnsi="Century Gothic"/>
          <w:color w:val="auto"/>
          <w:sz w:val="22"/>
          <w:szCs w:val="22"/>
        </w:rPr>
        <w:t>Vík</w:t>
      </w:r>
      <w:proofErr w:type="spellEnd"/>
      <w:r w:rsidRPr="00A57004">
        <w:rPr>
          <w:rFonts w:ascii="Century Gothic" w:hAnsi="Century Gothic"/>
          <w:color w:val="auto"/>
          <w:sz w:val="22"/>
          <w:szCs w:val="22"/>
        </w:rPr>
        <w:t>. Una experiencia inolvidable que revela la belleza pura y salvaje de la naturaleza islandesa</w:t>
      </w:r>
      <w:r w:rsidRPr="00A57004">
        <w:rPr>
          <w:rFonts w:ascii="Century Gothic" w:hAnsi="Century Gothic"/>
          <w:b/>
          <w:bCs/>
          <w:color w:val="auto"/>
          <w:sz w:val="22"/>
          <w:szCs w:val="22"/>
        </w:rPr>
        <w:t>.</w:t>
      </w:r>
    </w:p>
    <w:p w:rsidR="009612C3" w:rsidRPr="00A57004" w:rsidRDefault="009612C3" w:rsidP="00A57004">
      <w:pPr>
        <w:jc w:val="both"/>
        <w:rPr>
          <w:rFonts w:ascii="Century Gothic" w:hAnsi="Century Gothic"/>
        </w:rPr>
      </w:pP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LAVA SHOW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Es el único espectáculo de lava en directo del mundo, que ofrece una experiencia sobrecogedora y verdaderamente única, donde los visitantes pueden presenciar lava real en fusión en un entorno seguro y controlado. Recreamos una erupción volcánica calentando lava auténtica hasta alcanzar un estado fundido de 1.100 °C y vertiéndola en la sala de exhibición para el deleite del público. </w:t>
      </w:r>
    </w:p>
    <w:p w:rsidR="009612C3" w:rsidRPr="00A57004" w:rsidRDefault="009612C3" w:rsidP="00A57004">
      <w:pPr>
        <w:jc w:val="both"/>
        <w:rPr>
          <w:rFonts w:ascii="Century Gothic" w:hAnsi="Century Gothic"/>
          <w:b/>
          <w:bCs/>
        </w:rPr>
      </w:pPr>
      <w:r w:rsidRPr="00A57004">
        <w:rPr>
          <w:rFonts w:ascii="Century Gothic" w:hAnsi="Century Gothic"/>
        </w:rPr>
        <w:t>Una vez que la lava entra en la sala, los visitantes pueden verla con total claridad, percibir su olor, escuchar sus sonidos y sentir el intenso calor que desprende</w:t>
      </w:r>
      <w:r w:rsidRPr="00A57004">
        <w:rPr>
          <w:rFonts w:ascii="Century Gothic" w:hAnsi="Century Gothic"/>
          <w:b/>
          <w:bCs/>
        </w:rPr>
        <w:t>.</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CAZA DE AURORAS BOREALES </w:t>
      </w:r>
    </w:p>
    <w:p w:rsidR="009612C3" w:rsidRPr="00A57004" w:rsidRDefault="009612C3" w:rsidP="00A57004">
      <w:pPr>
        <w:jc w:val="both"/>
        <w:rPr>
          <w:rFonts w:ascii="Century Gothic" w:hAnsi="Century Gothic"/>
        </w:rPr>
      </w:pPr>
      <w:r w:rsidRPr="00A57004">
        <w:rPr>
          <w:rFonts w:ascii="Century Gothic" w:hAnsi="Century Gothic"/>
        </w:rPr>
        <w:t>A la hora acordada, reúnete con tu guía para iniciar una experiencia inolvidable en busca de auroras boreales. Nos adentraremos en zonas alejadas de las luces de la ciudad, donde los cielos suelen estar más despejados, aumentando así las posibilidades de contemplar este fascinante fenómeno natural en todo su esplendor.</w:t>
      </w:r>
    </w:p>
    <w:p w:rsidR="009612C3" w:rsidRPr="002F0F83" w:rsidRDefault="002F0F83" w:rsidP="00A57004">
      <w:pPr>
        <w:pStyle w:val="Default"/>
        <w:jc w:val="both"/>
        <w:rPr>
          <w:rFonts w:ascii="Century Gothic" w:hAnsi="Century Gothic"/>
          <w:b/>
          <w:color w:val="auto"/>
          <w:sz w:val="22"/>
          <w:szCs w:val="22"/>
        </w:rPr>
      </w:pPr>
      <w:r w:rsidRPr="002F0F83">
        <w:rPr>
          <w:rFonts w:ascii="Century Gothic" w:hAnsi="Century Gothic"/>
          <w:b/>
          <w:color w:val="auto"/>
          <w:sz w:val="22"/>
          <w:szCs w:val="22"/>
        </w:rPr>
        <w:t xml:space="preserve">DÍA 4 </w:t>
      </w:r>
      <w:r w:rsidRPr="002F0F83">
        <w:rPr>
          <w:rFonts w:ascii="Century Gothic" w:hAnsi="Century Gothic"/>
          <w:b/>
          <w:bCs/>
          <w:color w:val="auto"/>
          <w:sz w:val="22"/>
          <w:szCs w:val="22"/>
        </w:rPr>
        <w:t xml:space="preserve">HELLA - REIKIAVIK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LAVA TUNEL TOUR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En el camino hacia Reikiavik, haremos la visita al Lava </w:t>
      </w:r>
      <w:proofErr w:type="spellStart"/>
      <w:r w:rsidRPr="00A57004">
        <w:rPr>
          <w:rFonts w:ascii="Century Gothic" w:hAnsi="Century Gothic"/>
          <w:color w:val="auto"/>
          <w:sz w:val="22"/>
          <w:szCs w:val="22"/>
        </w:rPr>
        <w:t>Tunel</w:t>
      </w:r>
      <w:proofErr w:type="spellEnd"/>
      <w:r w:rsidRPr="00A57004">
        <w:rPr>
          <w:rFonts w:ascii="Century Gothic" w:hAnsi="Century Gothic"/>
          <w:color w:val="auto"/>
          <w:sz w:val="22"/>
          <w:szCs w:val="22"/>
        </w:rPr>
        <w:t xml:space="preserve">. El tour de 1 hora permite explorarlo de forma fácil y agradable. En varios tramos, el recorrido está cubierto por grandes rocas y el acceso puede resultar complicado; este motivo, se han construido pasarelas y varios senderos sobre las zonas más irregulares, lo que hace que el recorrido estándar sea accesible para la mayoría de las personas. </w:t>
      </w:r>
    </w:p>
    <w:p w:rsidR="009612C3" w:rsidRPr="00A57004" w:rsidRDefault="009612C3" w:rsidP="00A57004">
      <w:pPr>
        <w:jc w:val="both"/>
        <w:rPr>
          <w:rFonts w:ascii="Century Gothic" w:hAnsi="Century Gothic"/>
        </w:rPr>
      </w:pPr>
      <w:r w:rsidRPr="00A57004">
        <w:rPr>
          <w:rFonts w:ascii="Century Gothic" w:hAnsi="Century Gothic"/>
        </w:rPr>
        <w:t>La iluminación cuidadosamente diseñada en esta parte del túnel resalta los cambios de color y muestra con claridad la intensa actividad volcánica que dio origen a esta formación.</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REIKIAVIK CITY TOUR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Salida en un vehículo privado de primera clase, acompañado por un guía local autorizado. Reikiavik (traducido como “Bahía Humeante”), la capital de Islandia, es la más septentrional del mundo, con una población aproximada de 123.000 habitantes. La costa del área de Reikiavik se caracteriza por penínsulas, ensenadas, estrechos e islas. </w:t>
      </w:r>
    </w:p>
    <w:p w:rsidR="009612C3" w:rsidRPr="00A57004" w:rsidRDefault="009612C3"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Durante un recorrido panorámico por la ciudad, disfrutará de un agradable paseo por el centro histórico, donde pasaremos por el Ayuntamiento, la iglesia más antigua de Reikiavik —</w:t>
      </w:r>
      <w:proofErr w:type="spellStart"/>
      <w:r w:rsidRPr="00A57004">
        <w:rPr>
          <w:rFonts w:ascii="Century Gothic" w:hAnsi="Century Gothic"/>
          <w:color w:val="auto"/>
          <w:sz w:val="22"/>
          <w:szCs w:val="22"/>
        </w:rPr>
        <w:t>Dómkirkjan</w:t>
      </w:r>
      <w:proofErr w:type="spellEnd"/>
      <w:r w:rsidRPr="00A57004">
        <w:rPr>
          <w:rFonts w:ascii="Century Gothic" w:hAnsi="Century Gothic"/>
          <w:color w:val="auto"/>
          <w:sz w:val="22"/>
          <w:szCs w:val="22"/>
        </w:rPr>
        <w:t xml:space="preserve">— y el edificio del Parlamento islandés, conocido como </w:t>
      </w:r>
      <w:proofErr w:type="spellStart"/>
      <w:r w:rsidRPr="00A57004">
        <w:rPr>
          <w:rFonts w:ascii="Century Gothic" w:hAnsi="Century Gothic"/>
          <w:color w:val="auto"/>
          <w:sz w:val="22"/>
          <w:szCs w:val="22"/>
        </w:rPr>
        <w:t>Alþingi</w:t>
      </w:r>
      <w:proofErr w:type="spellEnd"/>
      <w:r w:rsidRPr="00A57004">
        <w:rPr>
          <w:rFonts w:ascii="Century Gothic" w:hAnsi="Century Gothic"/>
          <w:color w:val="auto"/>
          <w:sz w:val="22"/>
          <w:szCs w:val="22"/>
        </w:rPr>
        <w:t xml:space="preserve">. A continuación, pasaremos por la iglesia de </w:t>
      </w:r>
      <w:proofErr w:type="spellStart"/>
      <w:r w:rsidRPr="00A57004">
        <w:rPr>
          <w:rFonts w:ascii="Century Gothic" w:hAnsi="Century Gothic"/>
          <w:color w:val="auto"/>
          <w:sz w:val="22"/>
          <w:szCs w:val="22"/>
        </w:rPr>
        <w:t>Hallgrímskirkja</w:t>
      </w:r>
      <w:proofErr w:type="spellEnd"/>
      <w:r w:rsidRPr="00A57004">
        <w:rPr>
          <w:rFonts w:ascii="Century Gothic" w:hAnsi="Century Gothic"/>
          <w:color w:val="auto"/>
          <w:sz w:val="22"/>
          <w:szCs w:val="22"/>
        </w:rPr>
        <w:t xml:space="preserve">, uno de los edificios más icónicos y fácilmente reconocibles de Islandia, cuya arquitectura evoca escenarios dignos de </w:t>
      </w:r>
      <w:r w:rsidRPr="00A57004">
        <w:rPr>
          <w:rFonts w:ascii="Century Gothic" w:hAnsi="Century Gothic"/>
          <w:i/>
          <w:iCs/>
          <w:color w:val="auto"/>
          <w:sz w:val="22"/>
          <w:szCs w:val="22"/>
        </w:rPr>
        <w:t>El Señor de los Anillos</w:t>
      </w:r>
      <w:r w:rsidRPr="00A57004">
        <w:rPr>
          <w:rFonts w:ascii="Century Gothic" w:hAnsi="Century Gothic"/>
          <w:color w:val="auto"/>
          <w:sz w:val="22"/>
          <w:szCs w:val="22"/>
        </w:rPr>
        <w:t xml:space="preserve">. </w:t>
      </w:r>
    </w:p>
    <w:p w:rsidR="009612C3" w:rsidRDefault="009612C3" w:rsidP="00A57004">
      <w:pPr>
        <w:jc w:val="both"/>
        <w:rPr>
          <w:rFonts w:ascii="Century Gothic" w:hAnsi="Century Gothic"/>
        </w:rPr>
      </w:pPr>
      <w:r w:rsidRPr="00A57004">
        <w:rPr>
          <w:rFonts w:ascii="Century Gothic" w:hAnsi="Century Gothic"/>
        </w:rPr>
        <w:t>También podrá admirar la impresionante y contemporánea estructura de la sala de conciertos Harpa de Reikiavik, una visita imprescindible.</w:t>
      </w:r>
    </w:p>
    <w:p w:rsidR="00A57004" w:rsidRPr="00A57004" w:rsidRDefault="00A57004" w:rsidP="00A57004">
      <w:pPr>
        <w:jc w:val="both"/>
        <w:rPr>
          <w:rFonts w:ascii="Century Gothic" w:hAnsi="Century Gothic"/>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266"/>
      </w:tblGrid>
      <w:tr w:rsidR="00A57004" w:rsidRPr="00A57004" w:rsidTr="00A57004">
        <w:tblPrEx>
          <w:tblCellMar>
            <w:top w:w="0" w:type="dxa"/>
            <w:bottom w:w="0" w:type="dxa"/>
          </w:tblCellMar>
        </w:tblPrEx>
        <w:trPr>
          <w:trHeight w:val="90"/>
        </w:trPr>
        <w:tc>
          <w:tcPr>
            <w:tcW w:w="8266" w:type="dxa"/>
          </w:tcPr>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b/>
                <w:bCs/>
                <w:color w:val="2F5496" w:themeColor="accent1" w:themeShade="BF"/>
                <w:sz w:val="22"/>
                <w:szCs w:val="22"/>
              </w:rPr>
              <w:lastRenderedPageBreak/>
              <w:t xml:space="preserve">OPCIONAL AURORAS BOREALES SUPERJEEP TOUR </w:t>
            </w:r>
          </w:p>
        </w:tc>
      </w:tr>
      <w:tr w:rsidR="00A57004" w:rsidRPr="00A57004" w:rsidTr="00A57004">
        <w:tblPrEx>
          <w:tblCellMar>
            <w:top w:w="0" w:type="dxa"/>
            <w:bottom w:w="0" w:type="dxa"/>
          </w:tblCellMar>
        </w:tblPrEx>
        <w:trPr>
          <w:trHeight w:val="90"/>
        </w:trPr>
        <w:tc>
          <w:tcPr>
            <w:tcW w:w="8266" w:type="dxa"/>
            <w:tcBorders>
              <w:left w:val="nil"/>
              <w:bottom w:val="nil"/>
              <w:right w:val="nil"/>
            </w:tcBorders>
          </w:tcPr>
          <w:p w:rsidR="00A57004" w:rsidRPr="00A57004" w:rsidRDefault="00A57004" w:rsidP="002F0F83">
            <w:pPr>
              <w:pStyle w:val="Default"/>
              <w:jc w:val="both"/>
              <w:rPr>
                <w:rFonts w:ascii="Century Gothic" w:hAnsi="Century Gothic"/>
                <w:b/>
                <w:bCs/>
                <w:color w:val="2F5496" w:themeColor="accent1" w:themeShade="BF"/>
                <w:sz w:val="22"/>
                <w:szCs w:val="22"/>
              </w:rPr>
            </w:pPr>
          </w:p>
          <w:p w:rsidR="00A57004" w:rsidRPr="00A57004" w:rsidRDefault="00A57004" w:rsidP="002F0F83">
            <w:pPr>
              <w:pStyle w:val="Default"/>
              <w:jc w:val="both"/>
              <w:rPr>
                <w:rFonts w:ascii="Century Gothic" w:hAnsi="Century Gothic"/>
                <w:b/>
                <w:bCs/>
                <w:color w:val="2F5496" w:themeColor="accent1" w:themeShade="BF"/>
                <w:sz w:val="22"/>
                <w:szCs w:val="22"/>
              </w:rPr>
            </w:pPr>
            <w:r w:rsidRPr="00A57004">
              <w:rPr>
                <w:rFonts w:ascii="Century Gothic" w:hAnsi="Century Gothic"/>
                <w:b/>
                <w:bCs/>
                <w:color w:val="2F5496" w:themeColor="accent1" w:themeShade="BF"/>
                <w:sz w:val="22"/>
                <w:szCs w:val="22"/>
              </w:rPr>
              <w:t xml:space="preserve">PRECIO /PERSONA: </w:t>
            </w:r>
          </w:p>
          <w:p w:rsidR="00A57004" w:rsidRPr="00A57004" w:rsidRDefault="00A57004" w:rsidP="002F0F83">
            <w:pPr>
              <w:pStyle w:val="Default"/>
              <w:jc w:val="both"/>
              <w:rPr>
                <w:rFonts w:ascii="Century Gothic" w:hAnsi="Century Gothic"/>
                <w:b/>
                <w:bCs/>
                <w:color w:val="2F5496" w:themeColor="accent1" w:themeShade="BF"/>
                <w:sz w:val="22"/>
                <w:szCs w:val="22"/>
              </w:rPr>
            </w:pPr>
            <w:r w:rsidRPr="00A57004">
              <w:rPr>
                <w:rFonts w:ascii="Century Gothic" w:hAnsi="Century Gothic"/>
                <w:b/>
                <w:bCs/>
                <w:color w:val="2F5496" w:themeColor="accent1" w:themeShade="BF"/>
                <w:sz w:val="22"/>
                <w:szCs w:val="22"/>
              </w:rPr>
              <w:t xml:space="preserve">ADULTO: 226 EUR </w:t>
            </w:r>
          </w:p>
          <w:p w:rsidR="00A57004" w:rsidRPr="00A57004" w:rsidRDefault="00A57004" w:rsidP="002F0F83">
            <w:pPr>
              <w:pStyle w:val="Default"/>
              <w:jc w:val="both"/>
              <w:rPr>
                <w:rFonts w:ascii="Century Gothic" w:hAnsi="Century Gothic"/>
                <w:b/>
                <w:bCs/>
                <w:color w:val="2F5496" w:themeColor="accent1" w:themeShade="BF"/>
                <w:sz w:val="22"/>
                <w:szCs w:val="22"/>
              </w:rPr>
            </w:pPr>
            <w:r w:rsidRPr="00A57004">
              <w:rPr>
                <w:rFonts w:ascii="Century Gothic" w:hAnsi="Century Gothic"/>
                <w:b/>
                <w:bCs/>
                <w:color w:val="2F5496" w:themeColor="accent1" w:themeShade="BF"/>
                <w:sz w:val="22"/>
                <w:szCs w:val="22"/>
              </w:rPr>
              <w:t xml:space="preserve">NIÑO (8-11 años): 169 EUR </w:t>
            </w:r>
          </w:p>
        </w:tc>
      </w:tr>
    </w:tbl>
    <w:p w:rsidR="009612C3" w:rsidRPr="00A57004" w:rsidRDefault="009612C3" w:rsidP="00A57004">
      <w:pPr>
        <w:pStyle w:val="Default"/>
        <w:jc w:val="both"/>
        <w:rPr>
          <w:rFonts w:ascii="Century Gothic" w:hAnsi="Century Gothic"/>
          <w:b/>
          <w:color w:val="2F5496" w:themeColor="accent1" w:themeShade="BF"/>
          <w:sz w:val="22"/>
          <w:szCs w:val="22"/>
        </w:rPr>
      </w:pPr>
      <w:r w:rsidRPr="00A57004">
        <w:rPr>
          <w:rFonts w:ascii="Century Gothic" w:hAnsi="Century Gothic"/>
          <w:b/>
          <w:color w:val="2F5496" w:themeColor="accent1" w:themeShade="BF"/>
          <w:sz w:val="22"/>
          <w:szCs w:val="22"/>
        </w:rPr>
        <w:t xml:space="preserve">DURACIÓN APROXIMADA: 3 - 4 horas </w:t>
      </w:r>
    </w:p>
    <w:p w:rsidR="00A57004" w:rsidRPr="00A57004" w:rsidRDefault="009612C3" w:rsidP="00A57004">
      <w:pPr>
        <w:jc w:val="both"/>
        <w:rPr>
          <w:rFonts w:ascii="Century Gothic" w:hAnsi="Century Gothic"/>
          <w:b/>
          <w:color w:val="2F5496" w:themeColor="accent1" w:themeShade="BF"/>
        </w:rPr>
      </w:pPr>
      <w:r w:rsidRPr="00A57004">
        <w:rPr>
          <w:rFonts w:ascii="Century Gothic" w:hAnsi="Century Gothic"/>
          <w:b/>
          <w:color w:val="2F5496" w:themeColor="accent1" w:themeShade="BF"/>
        </w:rPr>
        <w:t xml:space="preserve">HORA DE ENCUENTRO: 19:45 en la recepción del hotel </w:t>
      </w:r>
    </w:p>
    <w:p w:rsidR="009612C3" w:rsidRPr="00A57004" w:rsidRDefault="009612C3" w:rsidP="00A57004">
      <w:pPr>
        <w:jc w:val="both"/>
        <w:rPr>
          <w:rFonts w:ascii="Century Gothic" w:hAnsi="Century Gothic"/>
          <w:b/>
          <w:color w:val="2F5496" w:themeColor="accent1" w:themeShade="BF"/>
        </w:rPr>
      </w:pPr>
      <w:r w:rsidRPr="00A57004">
        <w:rPr>
          <w:rFonts w:ascii="Century Gothic" w:hAnsi="Century Gothic"/>
          <w:b/>
          <w:color w:val="2F5496" w:themeColor="accent1" w:themeShade="BF"/>
        </w:rPr>
        <w:t xml:space="preserve">INCLUYE: guía en inglés y chocolate caliente </w:t>
      </w:r>
    </w:p>
    <w:p w:rsidR="009612C3" w:rsidRPr="00A57004" w:rsidRDefault="009612C3" w:rsidP="00A57004">
      <w:pPr>
        <w:jc w:val="both"/>
        <w:rPr>
          <w:rFonts w:ascii="Century Gothic" w:hAnsi="Century Gothic"/>
          <w:b/>
          <w:bCs/>
          <w:color w:val="2F5496" w:themeColor="accent1" w:themeShade="BF"/>
        </w:rPr>
      </w:pPr>
      <w:r w:rsidRPr="00A57004">
        <w:rPr>
          <w:rFonts w:ascii="Century Gothic" w:hAnsi="Century Gothic"/>
          <w:color w:val="2F5496" w:themeColor="accent1" w:themeShade="BF"/>
        </w:rPr>
        <w:t xml:space="preserve">Este tour de auroras boreales en Islandia te llevará a bordo de un </w:t>
      </w:r>
      <w:proofErr w:type="spellStart"/>
      <w:r w:rsidRPr="00A57004">
        <w:rPr>
          <w:rFonts w:ascii="Century Gothic" w:hAnsi="Century Gothic"/>
          <w:color w:val="2F5496" w:themeColor="accent1" w:themeShade="BF"/>
        </w:rPr>
        <w:t>Superjeep</w:t>
      </w:r>
      <w:proofErr w:type="spellEnd"/>
      <w:r w:rsidRPr="00A57004">
        <w:rPr>
          <w:rFonts w:ascii="Century Gothic" w:hAnsi="Century Gothic"/>
          <w:color w:val="2F5496" w:themeColor="accent1" w:themeShade="BF"/>
        </w:rPr>
        <w:t xml:space="preserve"> hacia paisajes remotos, lejos de cualquier contaminación lumínica. En un entorno de absoluta tranquilidad, tendrás la oportunidad de contemplar este fascinante fenómeno natural, conocido como la Aurora Boreal, en todo su esplendor. </w:t>
      </w:r>
      <w:r w:rsidRPr="00A57004">
        <w:rPr>
          <w:rFonts w:ascii="Century Gothic" w:hAnsi="Century Gothic"/>
          <w:b/>
          <w:bCs/>
          <w:color w:val="2F5496" w:themeColor="accent1" w:themeShade="BF"/>
        </w:rPr>
        <w:t>REQUIERE PRE-RESERVA</w:t>
      </w:r>
    </w:p>
    <w:p w:rsidR="00A57004" w:rsidRPr="00A57004" w:rsidRDefault="00A57004" w:rsidP="00A57004">
      <w:pPr>
        <w:jc w:val="both"/>
        <w:rPr>
          <w:rFonts w:ascii="Century Gothic" w:hAnsi="Century Gothic"/>
        </w:rPr>
      </w:pPr>
    </w:p>
    <w:p w:rsidR="00A57004" w:rsidRPr="00A57004" w:rsidRDefault="00A57004" w:rsidP="00A57004">
      <w:pPr>
        <w:pStyle w:val="Default"/>
        <w:jc w:val="both"/>
        <w:rPr>
          <w:rFonts w:ascii="Century Gothic" w:hAnsi="Century Gothic"/>
          <w:b/>
          <w:bCs/>
          <w:color w:val="auto"/>
          <w:sz w:val="22"/>
          <w:szCs w:val="22"/>
        </w:rPr>
      </w:pPr>
      <w:r w:rsidRPr="00A57004">
        <w:rPr>
          <w:rFonts w:ascii="Century Gothic" w:hAnsi="Century Gothic"/>
          <w:b/>
          <w:color w:val="auto"/>
          <w:sz w:val="22"/>
          <w:szCs w:val="22"/>
        </w:rPr>
        <w:t xml:space="preserve">DÍA 5 </w:t>
      </w:r>
      <w:r w:rsidRPr="00A57004">
        <w:rPr>
          <w:rFonts w:ascii="Century Gothic" w:hAnsi="Century Gothic"/>
          <w:b/>
          <w:bCs/>
          <w:color w:val="auto"/>
          <w:sz w:val="22"/>
          <w:szCs w:val="22"/>
        </w:rPr>
        <w:t xml:space="preserve">REIKIAVIK </w:t>
      </w:r>
    </w:p>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Desayuno en el hotel. </w:t>
      </w:r>
    </w:p>
    <w:p w:rsidR="00A57004" w:rsidRPr="00A57004" w:rsidRDefault="00A57004" w:rsidP="00A57004">
      <w:pPr>
        <w:pStyle w:val="Default"/>
        <w:jc w:val="both"/>
        <w:rPr>
          <w:rFonts w:ascii="Century Gothic" w:hAnsi="Century Gothic"/>
          <w:color w:val="auto"/>
          <w:sz w:val="22"/>
          <w:szCs w:val="22"/>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533"/>
      </w:tblGrid>
      <w:tr w:rsidR="00A57004" w:rsidRPr="00A57004">
        <w:tblPrEx>
          <w:tblCellMar>
            <w:top w:w="0" w:type="dxa"/>
            <w:left w:w="0" w:type="dxa"/>
            <w:bottom w:w="0" w:type="dxa"/>
            <w:right w:w="0" w:type="dxa"/>
          </w:tblCellMar>
        </w:tblPrEx>
        <w:trPr>
          <w:trHeight w:val="120"/>
        </w:trPr>
        <w:tc>
          <w:tcPr>
            <w:tcW w:w="3533" w:type="dxa"/>
            <w:tcBorders>
              <w:top w:val="nil"/>
              <w:left w:val="nil"/>
              <w:bottom w:val="nil"/>
              <w:right w:val="nil"/>
            </w:tcBorders>
          </w:tcPr>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TOUR PENÍNSULA DE SNÆFELLSNES </w:t>
            </w:r>
          </w:p>
        </w:tc>
        <w:tc>
          <w:tcPr>
            <w:gridSpan w:val="0"/>
          </w:tcPr>
          <w:p w:rsidR="00A57004" w:rsidRPr="00A57004" w:rsidRDefault="00A57004">
            <w:pPr>
              <w:rPr>
                <w:rFonts w:ascii="Century Gothic" w:hAnsi="Century Gothic"/>
              </w:rPr>
            </w:pPr>
            <w:r w:rsidRPr="00A57004">
              <w:rPr>
                <w:rFonts w:ascii="Century Gothic" w:hAnsi="Century Gothic"/>
              </w:rPr>
              <w:t xml:space="preserve"> </w:t>
            </w:r>
          </w:p>
        </w:tc>
      </w:tr>
    </w:tbl>
    <w:p w:rsidR="00A57004" w:rsidRPr="00A57004" w:rsidRDefault="00A57004" w:rsidP="00A57004">
      <w:pPr>
        <w:pStyle w:val="Default"/>
        <w:jc w:val="both"/>
        <w:rPr>
          <w:rFonts w:ascii="Century Gothic" w:hAnsi="Century Gothic"/>
          <w:color w:val="auto"/>
          <w:sz w:val="22"/>
          <w:szCs w:val="22"/>
        </w:rPr>
      </w:pPr>
    </w:p>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La Península de </w:t>
      </w:r>
      <w:proofErr w:type="spellStart"/>
      <w:r w:rsidRPr="00A57004">
        <w:rPr>
          <w:rFonts w:ascii="Century Gothic" w:hAnsi="Century Gothic"/>
          <w:color w:val="auto"/>
          <w:sz w:val="22"/>
          <w:szCs w:val="22"/>
        </w:rPr>
        <w:t>Snæfellsnes</w:t>
      </w:r>
      <w:proofErr w:type="spellEnd"/>
      <w:r w:rsidRPr="00A57004">
        <w:rPr>
          <w:rFonts w:ascii="Century Gothic" w:hAnsi="Century Gothic"/>
          <w:color w:val="auto"/>
          <w:sz w:val="22"/>
          <w:szCs w:val="22"/>
        </w:rPr>
        <w:t xml:space="preserve">, conocida como </w:t>
      </w:r>
      <w:r w:rsidRPr="00A57004">
        <w:rPr>
          <w:rFonts w:ascii="Century Gothic" w:hAnsi="Century Gothic"/>
          <w:i/>
          <w:iCs/>
          <w:color w:val="auto"/>
          <w:sz w:val="22"/>
          <w:szCs w:val="22"/>
        </w:rPr>
        <w:t>“Islandia en miniatura”</w:t>
      </w:r>
      <w:r w:rsidRPr="00A57004">
        <w:rPr>
          <w:rFonts w:ascii="Century Gothic" w:hAnsi="Century Gothic"/>
          <w:color w:val="auto"/>
          <w:sz w:val="22"/>
          <w:szCs w:val="22"/>
        </w:rPr>
        <w:t xml:space="preserve">, reúne en un solo día una increíble diversidad de paisajes que capturan la esencia del país. El recorrido comienza en </w:t>
      </w:r>
      <w:proofErr w:type="spellStart"/>
      <w:r w:rsidRPr="00A57004">
        <w:rPr>
          <w:rFonts w:ascii="Century Gothic" w:hAnsi="Century Gothic"/>
          <w:color w:val="auto"/>
          <w:sz w:val="22"/>
          <w:szCs w:val="22"/>
        </w:rPr>
        <w:t>Ytri</w:t>
      </w:r>
      <w:proofErr w:type="spellEnd"/>
      <w:r w:rsidRPr="00A57004">
        <w:rPr>
          <w:rFonts w:ascii="Century Gothic" w:hAnsi="Century Gothic"/>
          <w:color w:val="auto"/>
          <w:sz w:val="22"/>
          <w:szCs w:val="22"/>
        </w:rPr>
        <w:t xml:space="preserve"> Tunga, una playa famosa por su colonia de focas, seguido por la emblemática </w:t>
      </w:r>
      <w:proofErr w:type="spellStart"/>
      <w:r w:rsidRPr="00A57004">
        <w:rPr>
          <w:rFonts w:ascii="Century Gothic" w:hAnsi="Century Gothic"/>
          <w:color w:val="auto"/>
          <w:sz w:val="22"/>
          <w:szCs w:val="22"/>
        </w:rPr>
        <w:t>Búðakirkja</w:t>
      </w:r>
      <w:proofErr w:type="spellEnd"/>
      <w:r w:rsidRPr="00A57004">
        <w:rPr>
          <w:rFonts w:ascii="Century Gothic" w:hAnsi="Century Gothic"/>
          <w:color w:val="auto"/>
          <w:sz w:val="22"/>
          <w:szCs w:val="22"/>
        </w:rPr>
        <w:t xml:space="preserve">, la histórica iglesia negra enclavada en un entorno volcánico. </w:t>
      </w:r>
    </w:p>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La experiencia continúa en </w:t>
      </w:r>
      <w:proofErr w:type="spellStart"/>
      <w:r w:rsidRPr="00A57004">
        <w:rPr>
          <w:rFonts w:ascii="Century Gothic" w:hAnsi="Century Gothic"/>
          <w:color w:val="auto"/>
          <w:sz w:val="22"/>
          <w:szCs w:val="22"/>
        </w:rPr>
        <w:t>Arnarstapi</w:t>
      </w:r>
      <w:proofErr w:type="spellEnd"/>
      <w:r w:rsidRPr="00A57004">
        <w:rPr>
          <w:rFonts w:ascii="Century Gothic" w:hAnsi="Century Gothic"/>
          <w:color w:val="auto"/>
          <w:sz w:val="22"/>
          <w:szCs w:val="22"/>
        </w:rPr>
        <w:t xml:space="preserve">, donde los acantilados, formaciones rocosas y aves marinas ofrecen vistas espectaculares del Atlántico. Luego, la playa volcánica de </w:t>
      </w:r>
      <w:proofErr w:type="spellStart"/>
      <w:r w:rsidRPr="00A57004">
        <w:rPr>
          <w:rFonts w:ascii="Century Gothic" w:hAnsi="Century Gothic"/>
          <w:color w:val="auto"/>
          <w:sz w:val="22"/>
          <w:szCs w:val="22"/>
        </w:rPr>
        <w:t>Djúpalónssandur</w:t>
      </w:r>
      <w:proofErr w:type="spellEnd"/>
      <w:r w:rsidRPr="00A57004">
        <w:rPr>
          <w:rFonts w:ascii="Century Gothic" w:hAnsi="Century Gothic"/>
          <w:color w:val="auto"/>
          <w:sz w:val="22"/>
          <w:szCs w:val="22"/>
        </w:rPr>
        <w:t xml:space="preserve"> y los restos de antiguos naufragios dan paso a las imponentes torres de lava de </w:t>
      </w:r>
      <w:proofErr w:type="spellStart"/>
      <w:r w:rsidRPr="00A57004">
        <w:rPr>
          <w:rFonts w:ascii="Century Gothic" w:hAnsi="Century Gothic"/>
          <w:color w:val="auto"/>
          <w:sz w:val="22"/>
          <w:szCs w:val="22"/>
        </w:rPr>
        <w:t>Lóndrangar</w:t>
      </w:r>
      <w:proofErr w:type="spellEnd"/>
      <w:r w:rsidRPr="00A57004">
        <w:rPr>
          <w:rFonts w:ascii="Century Gothic" w:hAnsi="Century Gothic"/>
          <w:color w:val="auto"/>
          <w:sz w:val="22"/>
          <w:szCs w:val="22"/>
        </w:rPr>
        <w:t xml:space="preserve">, que se alzan frente al mar. </w:t>
      </w:r>
    </w:p>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El recorrido sigue hacia el majestuoso glaciar-volcán </w:t>
      </w:r>
      <w:proofErr w:type="spellStart"/>
      <w:r w:rsidRPr="00A57004">
        <w:rPr>
          <w:rFonts w:ascii="Century Gothic" w:hAnsi="Century Gothic"/>
          <w:color w:val="auto"/>
          <w:sz w:val="22"/>
          <w:szCs w:val="22"/>
        </w:rPr>
        <w:t>Snæfellsjökull</w:t>
      </w:r>
      <w:proofErr w:type="spellEnd"/>
      <w:r w:rsidRPr="00A57004">
        <w:rPr>
          <w:rFonts w:ascii="Century Gothic" w:hAnsi="Century Gothic"/>
          <w:color w:val="auto"/>
          <w:sz w:val="22"/>
          <w:szCs w:val="22"/>
        </w:rPr>
        <w:t xml:space="preserve">, fuente de inspiración de </w:t>
      </w:r>
      <w:r w:rsidRPr="00A57004">
        <w:rPr>
          <w:rFonts w:ascii="Century Gothic" w:hAnsi="Century Gothic"/>
          <w:i/>
          <w:iCs/>
          <w:color w:val="auto"/>
          <w:sz w:val="22"/>
          <w:szCs w:val="22"/>
        </w:rPr>
        <w:t>Viaje al centro de la Tierra</w:t>
      </w:r>
      <w:r w:rsidRPr="00A57004">
        <w:rPr>
          <w:rFonts w:ascii="Century Gothic" w:hAnsi="Century Gothic"/>
          <w:color w:val="auto"/>
          <w:sz w:val="22"/>
          <w:szCs w:val="22"/>
        </w:rPr>
        <w:t xml:space="preserve">, para luego visitar el icónico Monte </w:t>
      </w:r>
      <w:proofErr w:type="spellStart"/>
      <w:r w:rsidRPr="00A57004">
        <w:rPr>
          <w:rFonts w:ascii="Century Gothic" w:hAnsi="Century Gothic"/>
          <w:color w:val="auto"/>
          <w:sz w:val="22"/>
          <w:szCs w:val="22"/>
        </w:rPr>
        <w:t>Kirkjufell</w:t>
      </w:r>
      <w:proofErr w:type="spellEnd"/>
      <w:r w:rsidRPr="00A57004">
        <w:rPr>
          <w:rFonts w:ascii="Century Gothic" w:hAnsi="Century Gothic"/>
          <w:color w:val="auto"/>
          <w:sz w:val="22"/>
          <w:szCs w:val="22"/>
        </w:rPr>
        <w:t xml:space="preserve">, una de las montañas más fotografiadas de Islandia. Al iniciar el regreso a Reikiavik, se atraviesa el campo de lava de </w:t>
      </w:r>
      <w:proofErr w:type="spellStart"/>
      <w:r w:rsidRPr="00A57004">
        <w:rPr>
          <w:rFonts w:ascii="Century Gothic" w:hAnsi="Century Gothic"/>
          <w:color w:val="auto"/>
          <w:sz w:val="22"/>
          <w:szCs w:val="22"/>
        </w:rPr>
        <w:t>Berserkjahraun</w:t>
      </w:r>
      <w:proofErr w:type="spellEnd"/>
      <w:r w:rsidRPr="00A57004">
        <w:rPr>
          <w:rFonts w:ascii="Century Gothic" w:hAnsi="Century Gothic"/>
          <w:color w:val="auto"/>
          <w:sz w:val="22"/>
          <w:szCs w:val="22"/>
        </w:rPr>
        <w:t xml:space="preserve"> y, para concluir el día, se realiza una parada relajante en las aguas termales de </w:t>
      </w:r>
      <w:proofErr w:type="spellStart"/>
      <w:r w:rsidRPr="00A57004">
        <w:rPr>
          <w:rFonts w:ascii="Century Gothic" w:hAnsi="Century Gothic"/>
          <w:color w:val="auto"/>
          <w:sz w:val="22"/>
          <w:szCs w:val="22"/>
        </w:rPr>
        <w:t>Hvammsvík</w:t>
      </w:r>
      <w:proofErr w:type="spellEnd"/>
      <w:r w:rsidRPr="00A57004">
        <w:rPr>
          <w:rFonts w:ascii="Century Gothic" w:hAnsi="Century Gothic"/>
          <w:color w:val="auto"/>
          <w:sz w:val="22"/>
          <w:szCs w:val="22"/>
        </w:rPr>
        <w:t xml:space="preserve">. </w:t>
      </w:r>
    </w:p>
    <w:p w:rsidR="00A57004" w:rsidRPr="00A57004" w:rsidRDefault="00A57004" w:rsidP="00A57004">
      <w:pPr>
        <w:jc w:val="both"/>
        <w:rPr>
          <w:rFonts w:ascii="Century Gothic" w:hAnsi="Century Gothic"/>
        </w:rPr>
      </w:pPr>
    </w:p>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b/>
          <w:bCs/>
          <w:color w:val="auto"/>
          <w:sz w:val="22"/>
          <w:szCs w:val="22"/>
        </w:rPr>
        <w:t xml:space="preserve">TOUR A LAS AGUAS TERMALES DE HVAMMSVÍK </w:t>
      </w:r>
    </w:p>
    <w:p w:rsidR="00A57004" w:rsidRPr="00A57004" w:rsidRDefault="00A57004" w:rsidP="00A57004">
      <w:pPr>
        <w:jc w:val="both"/>
        <w:rPr>
          <w:rFonts w:ascii="Century Gothic" w:hAnsi="Century Gothic"/>
        </w:rPr>
      </w:pPr>
      <w:r w:rsidRPr="00A57004">
        <w:rPr>
          <w:rFonts w:ascii="Century Gothic" w:hAnsi="Century Gothic"/>
        </w:rPr>
        <w:t xml:space="preserve">Escápate a la serenidad de las aguas termales de </w:t>
      </w:r>
      <w:proofErr w:type="spellStart"/>
      <w:r w:rsidRPr="00A57004">
        <w:rPr>
          <w:rFonts w:ascii="Century Gothic" w:hAnsi="Century Gothic"/>
        </w:rPr>
        <w:t>Hvammsvík</w:t>
      </w:r>
      <w:proofErr w:type="spellEnd"/>
      <w:r w:rsidRPr="00A57004">
        <w:rPr>
          <w:rFonts w:ascii="Century Gothic" w:hAnsi="Century Gothic"/>
        </w:rPr>
        <w:t>, dejando atrás el ritmo de la ciudad para disfrutar de unas horas dedicadas a la belleza natural y al bienestar absoluto. Este tour ha sido diseñado para quienes buscan una experiencia breve pero profundamente inmersiva en los paisajes más puros y cautivadores de Islandia.</w:t>
      </w:r>
    </w:p>
    <w:p w:rsidR="00A57004" w:rsidRDefault="00A57004" w:rsidP="00A57004">
      <w:pPr>
        <w:jc w:val="both"/>
        <w:rPr>
          <w:rFonts w:ascii="Century Gothic" w:hAnsi="Century Gothic"/>
        </w:rPr>
      </w:pPr>
    </w:p>
    <w:p w:rsidR="00A57004" w:rsidRPr="00A57004" w:rsidRDefault="00A57004" w:rsidP="00A57004">
      <w:pPr>
        <w:jc w:val="both"/>
        <w:rPr>
          <w:rFonts w:ascii="Century Gothic" w:hAnsi="Century Gothic"/>
        </w:rPr>
      </w:pPr>
    </w:p>
    <w:p w:rsidR="00A57004" w:rsidRPr="002F0F83" w:rsidRDefault="00A57004" w:rsidP="00A57004">
      <w:pPr>
        <w:pStyle w:val="Default"/>
        <w:jc w:val="both"/>
        <w:rPr>
          <w:rFonts w:ascii="Century Gothic" w:hAnsi="Century Gothic"/>
          <w:b/>
          <w:color w:val="auto"/>
          <w:sz w:val="22"/>
          <w:szCs w:val="22"/>
        </w:rPr>
      </w:pPr>
      <w:r w:rsidRPr="002F0F83">
        <w:rPr>
          <w:rFonts w:ascii="Century Gothic" w:hAnsi="Century Gothic"/>
          <w:b/>
          <w:color w:val="auto"/>
          <w:sz w:val="22"/>
          <w:szCs w:val="22"/>
        </w:rPr>
        <w:lastRenderedPageBreak/>
        <w:t xml:space="preserve">DÍA 6 </w:t>
      </w:r>
      <w:r w:rsidRPr="002F0F83">
        <w:rPr>
          <w:rFonts w:ascii="Century Gothic" w:hAnsi="Century Gothic"/>
          <w:b/>
          <w:bCs/>
          <w:color w:val="auto"/>
          <w:sz w:val="22"/>
          <w:szCs w:val="22"/>
        </w:rPr>
        <w:t xml:space="preserve">REIKIAVIK </w:t>
      </w:r>
    </w:p>
    <w:p w:rsidR="00A57004" w:rsidRPr="00A57004" w:rsidRDefault="00A57004" w:rsidP="00A57004">
      <w:pPr>
        <w:pStyle w:val="Default"/>
        <w:jc w:val="both"/>
        <w:rPr>
          <w:rFonts w:ascii="Century Gothic" w:hAnsi="Century Gothic"/>
          <w:color w:val="auto"/>
          <w:sz w:val="22"/>
          <w:szCs w:val="22"/>
        </w:rPr>
      </w:pPr>
      <w:r w:rsidRPr="00A57004">
        <w:rPr>
          <w:rFonts w:ascii="Century Gothic" w:hAnsi="Century Gothic"/>
          <w:color w:val="auto"/>
          <w:sz w:val="22"/>
          <w:szCs w:val="22"/>
        </w:rPr>
        <w:t xml:space="preserve">Desayuno en el hotel y día libre. </w:t>
      </w:r>
    </w:p>
    <w:p w:rsidR="00A57004" w:rsidRPr="00A57004" w:rsidRDefault="00A57004" w:rsidP="00A57004">
      <w:pPr>
        <w:jc w:val="both"/>
        <w:rPr>
          <w:rFonts w:ascii="Century Gothic" w:hAnsi="Century Gothic"/>
        </w:rPr>
      </w:pPr>
      <w:r w:rsidRPr="00A57004">
        <w:rPr>
          <w:rFonts w:ascii="Century Gothic" w:hAnsi="Century Gothic"/>
          <w:b/>
          <w:bCs/>
        </w:rPr>
        <w:t>IMPORTANTE</w:t>
      </w:r>
      <w:r w:rsidRPr="00A57004">
        <w:rPr>
          <w:rFonts w:ascii="Century Gothic" w:hAnsi="Century Gothic"/>
        </w:rPr>
        <w:t>: Si no fue posible ver las auroras el día 1, habrá una nueva oportunidad hoy para hacer el tour en barco.</w:t>
      </w:r>
    </w:p>
    <w:tbl>
      <w:tblPr>
        <w:tblW w:w="9700" w:type="dxa"/>
        <w:tblInd w:w="-108" w:type="dxa"/>
        <w:tblBorders>
          <w:top w:val="nil"/>
          <w:left w:val="nil"/>
          <w:bottom w:val="nil"/>
          <w:right w:val="nil"/>
        </w:tblBorders>
        <w:tblLayout w:type="fixed"/>
        <w:tblLook w:val="0000" w:firstRow="0" w:lastRow="0" w:firstColumn="0" w:lastColumn="0" w:noHBand="0" w:noVBand="0"/>
      </w:tblPr>
      <w:tblGrid>
        <w:gridCol w:w="5211"/>
        <w:gridCol w:w="4489"/>
      </w:tblGrid>
      <w:tr w:rsidR="00A57004" w:rsidRPr="00A57004" w:rsidTr="002F0F83">
        <w:tblPrEx>
          <w:tblCellMar>
            <w:top w:w="0" w:type="dxa"/>
            <w:bottom w:w="0" w:type="dxa"/>
          </w:tblCellMar>
        </w:tblPrEx>
        <w:trPr>
          <w:trHeight w:val="462"/>
        </w:trPr>
        <w:tc>
          <w:tcPr>
            <w:tcW w:w="5211" w:type="dxa"/>
          </w:tcPr>
          <w:p w:rsidR="002F0F83" w:rsidRPr="002F0F83" w:rsidRDefault="002F0F83" w:rsidP="002F0F83">
            <w:pPr>
              <w:pStyle w:val="Default"/>
              <w:jc w:val="both"/>
              <w:rPr>
                <w:rFonts w:ascii="Century Gothic" w:hAnsi="Century Gothic"/>
                <w:b/>
                <w:bCs/>
                <w:color w:val="2F5496" w:themeColor="accent1" w:themeShade="BF"/>
                <w:sz w:val="22"/>
                <w:szCs w:val="22"/>
              </w:rPr>
            </w:pPr>
          </w:p>
          <w:p w:rsidR="002F0F83" w:rsidRPr="002F0F83" w:rsidRDefault="002F0F83" w:rsidP="002F0F83">
            <w:pPr>
              <w:pStyle w:val="Default"/>
              <w:jc w:val="both"/>
              <w:rPr>
                <w:rFonts w:ascii="Century Gothic" w:hAnsi="Century Gothic"/>
                <w:b/>
                <w:bCs/>
                <w:color w:val="2F5496" w:themeColor="accent1" w:themeShade="BF"/>
                <w:sz w:val="22"/>
                <w:szCs w:val="22"/>
              </w:rPr>
            </w:pPr>
            <w:r w:rsidRPr="002F0F83">
              <w:rPr>
                <w:rFonts w:ascii="Century Gothic" w:hAnsi="Century Gothic"/>
                <w:b/>
                <w:bCs/>
                <w:color w:val="2F5496" w:themeColor="accent1" w:themeShade="BF"/>
                <w:sz w:val="22"/>
                <w:szCs w:val="22"/>
              </w:rPr>
              <w:t xml:space="preserve">OPCIONAL LAGUNA AZUL </w:t>
            </w:r>
          </w:p>
          <w:p w:rsidR="002F0F83" w:rsidRDefault="002F0F83" w:rsidP="002F0F83">
            <w:pPr>
              <w:pStyle w:val="Default"/>
              <w:jc w:val="both"/>
              <w:rPr>
                <w:rFonts w:ascii="Century Gothic" w:hAnsi="Century Gothic"/>
                <w:b/>
                <w:bCs/>
                <w:color w:val="2F5496" w:themeColor="accent1" w:themeShade="BF"/>
                <w:sz w:val="22"/>
                <w:szCs w:val="22"/>
              </w:rPr>
            </w:pPr>
            <w:r w:rsidRPr="002F0F83">
              <w:rPr>
                <w:rFonts w:ascii="Century Gothic" w:hAnsi="Century Gothic"/>
                <w:b/>
                <w:bCs/>
                <w:color w:val="2F5496" w:themeColor="accent1" w:themeShade="BF"/>
                <w:sz w:val="22"/>
                <w:szCs w:val="22"/>
              </w:rPr>
              <w:t xml:space="preserve">PRECIO/PERSONA: </w:t>
            </w:r>
          </w:p>
          <w:p w:rsidR="00A57004" w:rsidRPr="002F0F83" w:rsidRDefault="002F0F83" w:rsidP="002F0F83">
            <w:pPr>
              <w:pStyle w:val="Default"/>
              <w:jc w:val="both"/>
              <w:rPr>
                <w:rFonts w:ascii="Century Gothic" w:hAnsi="Century Gothic"/>
                <w:b/>
                <w:bCs/>
                <w:color w:val="2F5496" w:themeColor="accent1" w:themeShade="BF"/>
                <w:sz w:val="22"/>
                <w:szCs w:val="22"/>
              </w:rPr>
            </w:pPr>
            <w:r w:rsidRPr="002F0F83">
              <w:rPr>
                <w:rFonts w:ascii="Century Gothic" w:hAnsi="Century Gothic"/>
                <w:b/>
                <w:bCs/>
                <w:color w:val="2F5496" w:themeColor="accent1" w:themeShade="BF"/>
                <w:sz w:val="22"/>
                <w:szCs w:val="22"/>
              </w:rPr>
              <w:t>ADULTO:199EUR NIÑO (8-11</w:t>
            </w:r>
            <w:r>
              <w:rPr>
                <w:rFonts w:ascii="Century Gothic" w:hAnsi="Century Gothic"/>
                <w:b/>
                <w:bCs/>
                <w:color w:val="2F5496" w:themeColor="accent1" w:themeShade="BF"/>
                <w:sz w:val="22"/>
                <w:szCs w:val="22"/>
              </w:rPr>
              <w:t xml:space="preserve"> </w:t>
            </w:r>
            <w:r w:rsidRPr="002F0F83">
              <w:rPr>
                <w:rFonts w:ascii="Century Gothic" w:hAnsi="Century Gothic"/>
                <w:b/>
                <w:bCs/>
                <w:color w:val="2F5496" w:themeColor="accent1" w:themeShade="BF"/>
                <w:sz w:val="22"/>
                <w:szCs w:val="22"/>
              </w:rPr>
              <w:t>años): 159 EUR</w:t>
            </w:r>
            <w:r w:rsidRPr="002F0F83">
              <w:rPr>
                <w:rFonts w:ascii="Century Gothic" w:hAnsi="Century Gothic"/>
                <w:b/>
                <w:bCs/>
                <w:color w:val="2F5496" w:themeColor="accent1" w:themeShade="BF"/>
                <w:sz w:val="22"/>
                <w:szCs w:val="22"/>
              </w:rPr>
              <w:tab/>
            </w:r>
          </w:p>
        </w:tc>
        <w:tc>
          <w:tcPr>
            <w:tcW w:w="4489" w:type="dxa"/>
          </w:tcPr>
          <w:p w:rsidR="002F0F83" w:rsidRPr="00A57004" w:rsidRDefault="002F0F83" w:rsidP="00A57004">
            <w:pPr>
              <w:pStyle w:val="Default"/>
              <w:jc w:val="both"/>
              <w:rPr>
                <w:rFonts w:ascii="Century Gothic" w:hAnsi="Century Gothic"/>
                <w:color w:val="auto"/>
                <w:sz w:val="22"/>
                <w:szCs w:val="22"/>
              </w:rPr>
            </w:pPr>
          </w:p>
        </w:tc>
      </w:tr>
      <w:tr w:rsidR="00A57004" w:rsidRPr="00A57004" w:rsidTr="00A57004">
        <w:tblPrEx>
          <w:tblCellMar>
            <w:top w:w="0" w:type="dxa"/>
            <w:bottom w:w="0" w:type="dxa"/>
          </w:tblCellMar>
        </w:tblPrEx>
        <w:trPr>
          <w:trHeight w:val="477"/>
        </w:trPr>
        <w:tc>
          <w:tcPr>
            <w:tcW w:w="9700" w:type="dxa"/>
            <w:gridSpan w:val="2"/>
          </w:tcPr>
          <w:p w:rsidR="00A57004" w:rsidRPr="002F0F83" w:rsidRDefault="00A57004" w:rsidP="00A57004">
            <w:pPr>
              <w:pStyle w:val="Default"/>
              <w:jc w:val="both"/>
              <w:rPr>
                <w:rFonts w:ascii="Century Gothic" w:hAnsi="Century Gothic"/>
                <w:b/>
                <w:color w:val="2F5496" w:themeColor="accent1" w:themeShade="BF"/>
                <w:sz w:val="22"/>
                <w:szCs w:val="22"/>
              </w:rPr>
            </w:pPr>
            <w:r w:rsidRPr="002F0F83">
              <w:rPr>
                <w:rFonts w:ascii="Century Gothic" w:hAnsi="Century Gothic"/>
                <w:b/>
                <w:color w:val="2F5496" w:themeColor="accent1" w:themeShade="BF"/>
                <w:sz w:val="22"/>
                <w:szCs w:val="22"/>
              </w:rPr>
              <w:t xml:space="preserve">DURACIÓN APROXIMADA: 4 horas </w:t>
            </w:r>
          </w:p>
          <w:p w:rsidR="00A57004" w:rsidRPr="002F0F83" w:rsidRDefault="00A57004" w:rsidP="00A57004">
            <w:pPr>
              <w:pStyle w:val="Default"/>
              <w:jc w:val="both"/>
              <w:rPr>
                <w:rFonts w:ascii="Century Gothic" w:hAnsi="Century Gothic"/>
                <w:b/>
                <w:color w:val="2F5496" w:themeColor="accent1" w:themeShade="BF"/>
                <w:sz w:val="22"/>
                <w:szCs w:val="22"/>
              </w:rPr>
            </w:pPr>
            <w:r w:rsidRPr="002F0F83">
              <w:rPr>
                <w:rFonts w:ascii="Century Gothic" w:hAnsi="Century Gothic"/>
                <w:b/>
                <w:color w:val="2F5496" w:themeColor="accent1" w:themeShade="BF"/>
                <w:sz w:val="22"/>
                <w:szCs w:val="22"/>
              </w:rPr>
              <w:t xml:space="preserve">HORA DE ENCUENTRO: horario pendiente de confirmación en la recepción del hotel </w:t>
            </w:r>
          </w:p>
          <w:p w:rsidR="00A57004" w:rsidRPr="002F0F83" w:rsidRDefault="00A57004" w:rsidP="00A57004">
            <w:pPr>
              <w:pStyle w:val="Default"/>
              <w:jc w:val="both"/>
              <w:rPr>
                <w:rFonts w:ascii="Century Gothic" w:hAnsi="Century Gothic"/>
                <w:b/>
                <w:color w:val="2F5496" w:themeColor="accent1" w:themeShade="BF"/>
                <w:sz w:val="22"/>
                <w:szCs w:val="22"/>
              </w:rPr>
            </w:pPr>
            <w:r w:rsidRPr="002F0F83">
              <w:rPr>
                <w:rFonts w:ascii="Century Gothic" w:hAnsi="Century Gothic"/>
                <w:b/>
                <w:color w:val="2F5496" w:themeColor="accent1" w:themeShade="BF"/>
                <w:sz w:val="22"/>
                <w:szCs w:val="22"/>
              </w:rPr>
              <w:t xml:space="preserve">INCLUYE: traslado de ida y vuelta, mascarilla de sílice, uso de toalla y una bebida a elección en el bar acuático (bebida no incluida para niños). </w:t>
            </w:r>
          </w:p>
        </w:tc>
      </w:tr>
    </w:tbl>
    <w:p w:rsidR="00A57004" w:rsidRPr="00A57004" w:rsidRDefault="00A57004" w:rsidP="00A57004">
      <w:pPr>
        <w:jc w:val="both"/>
        <w:rPr>
          <w:rFonts w:ascii="Century Gothic" w:hAnsi="Century Gothic"/>
        </w:rPr>
      </w:pPr>
    </w:p>
    <w:p w:rsidR="00A57004" w:rsidRPr="002F0F83" w:rsidRDefault="00A57004" w:rsidP="00A57004">
      <w:pPr>
        <w:jc w:val="both"/>
        <w:rPr>
          <w:rFonts w:ascii="Century Gothic" w:hAnsi="Century Gothic"/>
          <w:color w:val="2F5496" w:themeColor="accent1" w:themeShade="BF"/>
        </w:rPr>
      </w:pPr>
      <w:r w:rsidRPr="002F0F83">
        <w:rPr>
          <w:rFonts w:ascii="Century Gothic" w:hAnsi="Century Gothic"/>
          <w:color w:val="2F5496" w:themeColor="accent1" w:themeShade="BF"/>
        </w:rPr>
        <w:t xml:space="preserve">La Laguna Azul es una de las atracciones más famosas de Islandia y, para muchos, una experiencia única en la vida, además de una visita imprescindible en cualquier viaje al país. Rodeada por un campo de lava cubierto de musgo, ofrece un paisaje extraordinario, instalaciones de vanguardia, un ambiente incomparable y mascarillas de sílice y aguas ricas en minerales que dejan la piel firme y sorprendentemente suave. No olvides traer tu traje de baño para disfrutar plenamente de la experiencia. </w:t>
      </w:r>
      <w:r w:rsidRPr="002F0F83">
        <w:rPr>
          <w:rFonts w:ascii="Century Gothic" w:hAnsi="Century Gothic"/>
          <w:b/>
          <w:bCs/>
          <w:color w:val="2F5496" w:themeColor="accent1" w:themeShade="BF"/>
        </w:rPr>
        <w:t>REQUIERE PRE-RESERVA</w:t>
      </w:r>
    </w:p>
    <w:p w:rsidR="00A57004" w:rsidRPr="00A57004" w:rsidRDefault="00A57004" w:rsidP="00A57004">
      <w:pPr>
        <w:jc w:val="both"/>
        <w:rPr>
          <w:rFonts w:ascii="Century Gothic" w:hAnsi="Century Gothic"/>
        </w:rPr>
      </w:pPr>
    </w:p>
    <w:p w:rsidR="00A57004" w:rsidRPr="002F0F83" w:rsidRDefault="009A5381" w:rsidP="00A57004">
      <w:pPr>
        <w:pStyle w:val="Default"/>
        <w:jc w:val="both"/>
        <w:rPr>
          <w:rFonts w:ascii="Century Gothic" w:hAnsi="Century Gothic"/>
          <w:b/>
          <w:color w:val="auto"/>
          <w:sz w:val="22"/>
          <w:szCs w:val="22"/>
        </w:rPr>
      </w:pPr>
      <w:r w:rsidRPr="002F0F83">
        <w:rPr>
          <w:rFonts w:ascii="Century Gothic" w:hAnsi="Century Gothic"/>
          <w:b/>
          <w:color w:val="auto"/>
          <w:sz w:val="22"/>
          <w:szCs w:val="22"/>
        </w:rPr>
        <w:t xml:space="preserve">DÍA 7 </w:t>
      </w:r>
      <w:r w:rsidRPr="002F0F83">
        <w:rPr>
          <w:rFonts w:ascii="Century Gothic" w:hAnsi="Century Gothic"/>
          <w:b/>
          <w:bCs/>
          <w:color w:val="auto"/>
          <w:sz w:val="22"/>
          <w:szCs w:val="22"/>
        </w:rPr>
        <w:t xml:space="preserve">REIKIAVIK – SALIDA </w:t>
      </w:r>
    </w:p>
    <w:p w:rsidR="009612C3" w:rsidRPr="00A57004" w:rsidRDefault="00A57004" w:rsidP="00A57004">
      <w:pPr>
        <w:jc w:val="both"/>
        <w:rPr>
          <w:rFonts w:ascii="Century Gothic" w:hAnsi="Century Gothic"/>
        </w:rPr>
      </w:pPr>
      <w:r w:rsidRPr="00A57004">
        <w:rPr>
          <w:rFonts w:ascii="Century Gothic" w:hAnsi="Century Gothic"/>
        </w:rPr>
        <w:t xml:space="preserve">Desayuno en el hotel y traslado al aeropuerto de </w:t>
      </w:r>
      <w:proofErr w:type="spellStart"/>
      <w:r w:rsidRPr="00A57004">
        <w:rPr>
          <w:rFonts w:ascii="Century Gothic" w:hAnsi="Century Gothic"/>
        </w:rPr>
        <w:t>Keflavík</w:t>
      </w:r>
      <w:proofErr w:type="spellEnd"/>
      <w:r w:rsidRPr="00A57004">
        <w:rPr>
          <w:rFonts w:ascii="Century Gothic" w:hAnsi="Century Gothic"/>
        </w:rPr>
        <w:t>.</w:t>
      </w:r>
    </w:p>
    <w:p w:rsidR="009612C3" w:rsidRPr="002F0F83" w:rsidRDefault="009612C3" w:rsidP="00A57004">
      <w:pPr>
        <w:jc w:val="both"/>
        <w:rPr>
          <w:rFonts w:ascii="Century Gothic" w:hAnsi="Century Gothic"/>
          <w:b/>
        </w:rPr>
      </w:pPr>
    </w:p>
    <w:p w:rsidR="00A57004" w:rsidRPr="002F0F83" w:rsidRDefault="00A57004" w:rsidP="00A57004">
      <w:pPr>
        <w:pStyle w:val="Default"/>
        <w:jc w:val="both"/>
        <w:rPr>
          <w:rFonts w:ascii="Century Gothic" w:hAnsi="Century Gothic"/>
          <w:b/>
          <w:color w:val="auto"/>
          <w:sz w:val="22"/>
          <w:szCs w:val="22"/>
        </w:rPr>
      </w:pPr>
      <w:r w:rsidRPr="002F0F83">
        <w:rPr>
          <w:rFonts w:ascii="Century Gothic" w:hAnsi="Century Gothic"/>
          <w:b/>
          <w:iCs/>
          <w:color w:val="auto"/>
          <w:sz w:val="22"/>
          <w:szCs w:val="22"/>
        </w:rPr>
        <w:t xml:space="preserve">Gente Mayorista no garantiza la observación de la Aurora Boreal por ser ésta un fenómeno climático natural </w:t>
      </w:r>
    </w:p>
    <w:p w:rsidR="00A57004" w:rsidRPr="00A57004" w:rsidRDefault="00A57004" w:rsidP="00A57004">
      <w:pPr>
        <w:jc w:val="both"/>
        <w:rPr>
          <w:rFonts w:ascii="Century Gothic" w:hAnsi="Century Gothic"/>
        </w:rPr>
      </w:pPr>
    </w:p>
    <w:p w:rsidR="00A57004" w:rsidRPr="002F0F83" w:rsidRDefault="00A57004" w:rsidP="00A57004">
      <w:pPr>
        <w:autoSpaceDE w:val="0"/>
        <w:autoSpaceDN w:val="0"/>
        <w:adjustRightInd w:val="0"/>
        <w:spacing w:after="0" w:line="240" w:lineRule="auto"/>
        <w:jc w:val="both"/>
        <w:rPr>
          <w:rFonts w:ascii="Century Gothic" w:hAnsi="Century Gothic" w:cs="FranklinGothic-Demi"/>
          <w:b/>
        </w:rPr>
      </w:pPr>
      <w:r w:rsidRPr="002F0F83">
        <w:rPr>
          <w:rFonts w:ascii="Century Gothic" w:hAnsi="Century Gothic" w:cs="FranklinGothic-Demi"/>
          <w:b/>
        </w:rPr>
        <w:t>INCLUYE:</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•6 noches en hoteles de 4*, en habitación doble estándar con baño privado</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•6 desayunos tipo buffet</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•2 cenas</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•1 almuerzo</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•Guía acompañante bilingüe del día 1 al día 7 (español e inglés)</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xml:space="preserve">•Traslado regular de llegada desde el aeropuerto de </w:t>
      </w:r>
      <w:proofErr w:type="spellStart"/>
      <w:r w:rsidRPr="00A57004">
        <w:rPr>
          <w:rFonts w:ascii="Century Gothic" w:hAnsi="Century Gothic" w:cs="FranklinGothic-Book"/>
        </w:rPr>
        <w:t>Keflavík</w:t>
      </w:r>
      <w:proofErr w:type="spellEnd"/>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xml:space="preserve">•Traslado regular de salida al aeropuerto de </w:t>
      </w:r>
      <w:proofErr w:type="spellStart"/>
      <w:r w:rsidRPr="00A57004">
        <w:rPr>
          <w:rFonts w:ascii="Century Gothic" w:hAnsi="Century Gothic" w:cs="FranklinGothic-Book"/>
        </w:rPr>
        <w:t>Keflavík</w:t>
      </w:r>
      <w:proofErr w:type="spellEnd"/>
      <w:r w:rsidRPr="00A57004">
        <w:rPr>
          <w:rFonts w:ascii="Century Gothic" w:hAnsi="Century Gothic" w:cs="FranklinGothic-Book"/>
        </w:rPr>
        <w:t>.</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•Visitas y actividades incluidas: 1 paseo al Círculo Dorado incluyendo la Granja de</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xml:space="preserve">tomates </w:t>
      </w:r>
      <w:proofErr w:type="spellStart"/>
      <w:r w:rsidRPr="00A57004">
        <w:rPr>
          <w:rFonts w:ascii="Century Gothic" w:hAnsi="Century Gothic" w:cs="FranklinGothic-Book"/>
        </w:rPr>
        <w:t>Fridheimar</w:t>
      </w:r>
      <w:proofErr w:type="spellEnd"/>
      <w:r w:rsidRPr="00A57004">
        <w:rPr>
          <w:rFonts w:ascii="Century Gothic" w:hAnsi="Century Gothic" w:cs="FranklinGothic-Book"/>
        </w:rPr>
        <w:t>, 2 cazas de Auroras Boreales, 1 paseo por la Costa Sur</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xml:space="preserve">incluyendo Lava show, </w:t>
      </w:r>
      <w:proofErr w:type="spellStart"/>
      <w:r w:rsidRPr="00A57004">
        <w:rPr>
          <w:rFonts w:ascii="Century Gothic" w:hAnsi="Century Gothic" w:cs="FranklinGothic-Book"/>
        </w:rPr>
        <w:t>Seljalandsfoss</w:t>
      </w:r>
      <w:proofErr w:type="spellEnd"/>
      <w:r w:rsidRPr="00A57004">
        <w:rPr>
          <w:rFonts w:ascii="Century Gothic" w:hAnsi="Century Gothic" w:cs="FranklinGothic-Book"/>
        </w:rPr>
        <w:t xml:space="preserve">, </w:t>
      </w:r>
      <w:proofErr w:type="spellStart"/>
      <w:r w:rsidRPr="00A57004">
        <w:rPr>
          <w:rFonts w:ascii="Century Gothic" w:hAnsi="Century Gothic" w:cs="FranklinGothic-Book"/>
        </w:rPr>
        <w:t>Skógafoss</w:t>
      </w:r>
      <w:proofErr w:type="spellEnd"/>
      <w:r w:rsidRPr="00A57004">
        <w:rPr>
          <w:rFonts w:ascii="Century Gothic" w:hAnsi="Century Gothic" w:cs="FranklinGothic-Book"/>
        </w:rPr>
        <w:t xml:space="preserve">, glaciar </w:t>
      </w:r>
      <w:proofErr w:type="spellStart"/>
      <w:r w:rsidRPr="00A57004">
        <w:rPr>
          <w:rFonts w:ascii="Century Gothic" w:hAnsi="Century Gothic" w:cs="FranklinGothic-Book"/>
        </w:rPr>
        <w:t>Sólheimajökull</w:t>
      </w:r>
      <w:proofErr w:type="spellEnd"/>
      <w:r w:rsidRPr="00A57004">
        <w:rPr>
          <w:rFonts w:ascii="Century Gothic" w:hAnsi="Century Gothic" w:cs="FranklinGothic-Book"/>
        </w:rPr>
        <w:t xml:space="preserve"> y playa</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xml:space="preserve">de arena negra </w:t>
      </w:r>
      <w:proofErr w:type="spellStart"/>
      <w:r w:rsidRPr="00A57004">
        <w:rPr>
          <w:rFonts w:ascii="Century Gothic" w:hAnsi="Century Gothic" w:cs="FranklinGothic-Book"/>
        </w:rPr>
        <w:t>Reynisfjara</w:t>
      </w:r>
      <w:proofErr w:type="spellEnd"/>
      <w:r w:rsidRPr="00A57004">
        <w:rPr>
          <w:rFonts w:ascii="Century Gothic" w:hAnsi="Century Gothic" w:cs="FranklinGothic-Book"/>
        </w:rPr>
        <w:t xml:space="preserve"> y columnas de basalto, 1 paseo por la 1 Península De</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proofErr w:type="spellStart"/>
      <w:r w:rsidRPr="00A57004">
        <w:rPr>
          <w:rFonts w:ascii="Century Gothic" w:hAnsi="Century Gothic" w:cs="FranklinGothic-Book"/>
        </w:rPr>
        <w:t>Snæfellsnes</w:t>
      </w:r>
      <w:proofErr w:type="spellEnd"/>
      <w:r w:rsidRPr="00A57004">
        <w:rPr>
          <w:rFonts w:ascii="Century Gothic" w:hAnsi="Century Gothic" w:cs="FranklinGothic-Book"/>
        </w:rPr>
        <w:t xml:space="preserve"> incluyendo la entrada a las aguas termales de </w:t>
      </w:r>
      <w:proofErr w:type="spellStart"/>
      <w:r w:rsidRPr="00A57004">
        <w:rPr>
          <w:rFonts w:ascii="Century Gothic" w:hAnsi="Century Gothic" w:cs="FranklinGothic-Book"/>
        </w:rPr>
        <w:t>Hvammsvík</w:t>
      </w:r>
      <w:proofErr w:type="spellEnd"/>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•Todos los viajes mencionados en el programa, incluyendo el transporte de una</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maleta y un equipaje de mano por persona</w:t>
      </w:r>
    </w:p>
    <w:p w:rsidR="00A57004" w:rsidRPr="002F0F83" w:rsidRDefault="00A57004" w:rsidP="00A57004">
      <w:pPr>
        <w:autoSpaceDE w:val="0"/>
        <w:autoSpaceDN w:val="0"/>
        <w:adjustRightInd w:val="0"/>
        <w:spacing w:after="0" w:line="240" w:lineRule="auto"/>
        <w:jc w:val="both"/>
        <w:rPr>
          <w:rFonts w:ascii="Century Gothic" w:hAnsi="Century Gothic" w:cs="FranklinGothic-Demi"/>
          <w:b/>
        </w:rPr>
      </w:pPr>
      <w:r w:rsidRPr="002F0F83">
        <w:rPr>
          <w:rFonts w:ascii="Century Gothic" w:hAnsi="Century Gothic" w:cs="FranklinGothic-Demi"/>
          <w:b/>
        </w:rPr>
        <w:lastRenderedPageBreak/>
        <w:t>NO INCLUYE:</w:t>
      </w:r>
    </w:p>
    <w:p w:rsidR="009A5381" w:rsidRDefault="009A5381" w:rsidP="00A57004">
      <w:pPr>
        <w:autoSpaceDE w:val="0"/>
        <w:autoSpaceDN w:val="0"/>
        <w:adjustRightInd w:val="0"/>
        <w:spacing w:after="0" w:line="240" w:lineRule="auto"/>
        <w:jc w:val="both"/>
        <w:rPr>
          <w:rFonts w:ascii="Century Gothic" w:hAnsi="Century Gothic" w:cs="FranklinGothic-Book"/>
        </w:rPr>
      </w:pP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Boletos aéreos</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Gastos personales.</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Excursiones opcionales.</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Visas (según la nacionalidad)</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xml:space="preserve">• Propinas de los guías y conductores (a criterio de los </w:t>
      </w:r>
      <w:proofErr w:type="spellStart"/>
      <w:r w:rsidRPr="00A57004">
        <w:rPr>
          <w:rFonts w:ascii="Century Gothic" w:hAnsi="Century Gothic" w:cs="FranklinGothic-Book"/>
        </w:rPr>
        <w:t>pax</w:t>
      </w:r>
      <w:proofErr w:type="spellEnd"/>
      <w:r w:rsidRPr="00A57004">
        <w:rPr>
          <w:rFonts w:ascii="Century Gothic" w:hAnsi="Century Gothic" w:cs="FranklinGothic-Book"/>
        </w:rPr>
        <w:t>)</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Bebidas en las comidas incluidas.</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Ningún servicio no especificado.</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Entradas no especificadas en el programa</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Cualquier servicio o comida no mencionado explícitamente en el programa</w:t>
      </w:r>
    </w:p>
    <w:p w:rsidR="00A57004" w:rsidRPr="00A57004" w:rsidRDefault="00A57004" w:rsidP="00A57004">
      <w:pPr>
        <w:autoSpaceDE w:val="0"/>
        <w:autoSpaceDN w:val="0"/>
        <w:adjustRightInd w:val="0"/>
        <w:spacing w:after="0" w:line="240" w:lineRule="auto"/>
        <w:jc w:val="both"/>
        <w:rPr>
          <w:rFonts w:ascii="Century Gothic" w:hAnsi="Century Gothic" w:cs="FranklinGothic-Book"/>
        </w:rPr>
      </w:pPr>
      <w:r w:rsidRPr="00A57004">
        <w:rPr>
          <w:rFonts w:ascii="Century Gothic" w:hAnsi="Century Gothic" w:cs="FranklinGothic-Book"/>
        </w:rPr>
        <w:t>• Visado (donde aplica)</w:t>
      </w:r>
    </w:p>
    <w:p w:rsidR="00A57004" w:rsidRPr="00A57004" w:rsidRDefault="00A57004" w:rsidP="00A57004">
      <w:pPr>
        <w:jc w:val="both"/>
        <w:rPr>
          <w:rFonts w:ascii="Century Gothic" w:hAnsi="Century Gothic" w:cs="FranklinGothic-Book"/>
        </w:rPr>
      </w:pPr>
      <w:r w:rsidRPr="00A57004">
        <w:rPr>
          <w:rFonts w:ascii="Century Gothic" w:hAnsi="Century Gothic" w:cs="FranklinGothic-Book"/>
        </w:rPr>
        <w:t>• Tarjeta de asistencia médica</w:t>
      </w:r>
    </w:p>
    <w:p w:rsidR="00A57004" w:rsidRPr="00A57004" w:rsidRDefault="00A57004" w:rsidP="00A5700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A57004">
        <w:rPr>
          <w:rFonts w:ascii="Century Gothic" w:eastAsia="Times New Roman" w:hAnsi="Century Gothic" w:cs="Times New Roman"/>
          <w:b/>
          <w:bCs/>
          <w:lang w:eastAsia="es-CO"/>
        </w:rPr>
        <w:t>CONDICIONES GENERALES</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 xml:space="preserve">El </w:t>
      </w:r>
      <w:proofErr w:type="spellStart"/>
      <w:r w:rsidRPr="00A57004">
        <w:rPr>
          <w:rFonts w:ascii="Century Gothic" w:eastAsia="Times New Roman" w:hAnsi="Century Gothic" w:cs="Times New Roman"/>
          <w:lang w:eastAsia="es-CO"/>
        </w:rPr>
        <w:t>check</w:t>
      </w:r>
      <w:proofErr w:type="spellEnd"/>
      <w:r w:rsidRPr="00A57004">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Los traslados de entrada y salida aeropuerto–hotel–aeropuerto se realizarán de acuerdo al itinerario enviado.</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El plan no es reembolsable, no endosable y no revisable.</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Los hoteles pueden cambiar de acuerdo a disponibilidad, por similares y de la misma categoría.</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Las habitaciones triples se confirman bajo solicitud previa (sujetas a confirmación).</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 xml:space="preserve">Las habitaciones en el destino estarán disponibles a partir de las 3:00 </w:t>
      </w:r>
      <w:proofErr w:type="spellStart"/>
      <w:r w:rsidRPr="00A57004">
        <w:rPr>
          <w:rFonts w:ascii="Century Gothic" w:eastAsia="Times New Roman" w:hAnsi="Century Gothic" w:cs="Times New Roman"/>
          <w:lang w:eastAsia="es-CO"/>
        </w:rPr>
        <w:t>hrs</w:t>
      </w:r>
      <w:proofErr w:type="spellEnd"/>
      <w:r w:rsidRPr="00A57004">
        <w:rPr>
          <w:rFonts w:ascii="Century Gothic" w:eastAsia="Times New Roman" w:hAnsi="Century Gothic" w:cs="Times New Roman"/>
          <w:lang w:eastAsia="es-CO"/>
        </w:rPr>
        <w:t>. de la tarde, según hotel, independientemente de la hora de llegada de los pasajeros.</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 xml:space="preserve">Las habitaciones se entregarán el día de salida máximo a las 12:00 </w:t>
      </w:r>
      <w:proofErr w:type="spellStart"/>
      <w:r w:rsidRPr="00A57004">
        <w:rPr>
          <w:rFonts w:ascii="Century Gothic" w:eastAsia="Times New Roman" w:hAnsi="Century Gothic" w:cs="Times New Roman"/>
          <w:lang w:eastAsia="es-CO"/>
        </w:rPr>
        <w:t>hrs</w:t>
      </w:r>
      <w:proofErr w:type="spellEnd"/>
      <w:r w:rsidRPr="00A57004">
        <w:rPr>
          <w:rFonts w:ascii="Century Gothic" w:eastAsia="Times New Roman" w:hAnsi="Century Gothic" w:cs="Times New Roman"/>
          <w:lang w:eastAsia="es-CO"/>
        </w:rPr>
        <w:t>. del mediodía.</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lastRenderedPageBreak/>
        <w:t>El itinerario del circuito puede sufrir modificaciones o cambios en el orden del programa sin afectar el contenido del mismo, por cuestiones operativas o climáticas.</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Los pasajeros son responsables de cumplir los requisitos migratorios y sanitarios del país de destino.</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Las tarifas y condiciones expresadas se aplican salvo error tipográfico o de impresión.</w:t>
      </w:r>
    </w:p>
    <w:p w:rsidR="00A57004" w:rsidRPr="00A57004" w:rsidRDefault="00A57004" w:rsidP="00A57004">
      <w:pPr>
        <w:numPr>
          <w:ilvl w:val="0"/>
          <w:numId w:val="1"/>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rsidR="00A57004" w:rsidRPr="00A57004" w:rsidRDefault="00A57004" w:rsidP="00A57004">
      <w:pPr>
        <w:jc w:val="both"/>
        <w:rPr>
          <w:rFonts w:ascii="Century Gothic" w:hAnsi="Century Gothic"/>
          <w:lang w:eastAsia="es-MX"/>
        </w:rPr>
      </w:pPr>
      <w:r w:rsidRPr="00A57004">
        <w:rPr>
          <w:rFonts w:ascii="Century Gothic" w:hAnsi="Century Gothic"/>
          <w:b/>
          <w:bCs/>
          <w:lang w:eastAsia="es-MX"/>
        </w:rPr>
        <w:t>PAGO</w:t>
      </w:r>
      <w:r w:rsidRPr="00A57004">
        <w:rPr>
          <w:rFonts w:ascii="Century Gothic" w:hAnsi="Century Gothic"/>
          <w:lang w:eastAsia="es-MX"/>
        </w:rPr>
        <w:br/>
        <w:t>•</w:t>
      </w:r>
      <w:r w:rsidRPr="00A57004">
        <w:rPr>
          <w:rFonts w:ascii="Century Gothic" w:hAnsi="Century Gothic"/>
          <w:b/>
          <w:bCs/>
          <w:lang w:eastAsia="es-MX"/>
        </w:rPr>
        <w:t>20% d</w:t>
      </w:r>
      <w:r w:rsidRPr="00A57004">
        <w:rPr>
          <w:rFonts w:ascii="Century Gothic" w:hAnsi="Century Gothic"/>
          <w:lang w:eastAsia="es-MX"/>
        </w:rPr>
        <w:t xml:space="preserve">el precio total del viaje debe ser depositado como señal de reserva. </w:t>
      </w:r>
      <w:r w:rsidRPr="00A57004">
        <w:rPr>
          <w:rFonts w:ascii="Century Gothic" w:hAnsi="Century Gothic"/>
          <w:b/>
          <w:bCs/>
          <w:lang w:eastAsia="es-MX"/>
        </w:rPr>
        <w:t>Este depósito no es reembolsable.</w:t>
      </w:r>
      <w:r w:rsidRPr="00A57004">
        <w:rPr>
          <w:rFonts w:ascii="Century Gothic" w:hAnsi="Century Gothic"/>
          <w:lang w:eastAsia="es-MX"/>
        </w:rPr>
        <w:t xml:space="preserve"> </w:t>
      </w:r>
      <w:proofErr w:type="spellStart"/>
      <w:r w:rsidRPr="00A57004">
        <w:rPr>
          <w:rFonts w:ascii="Century Gothic" w:hAnsi="Century Gothic"/>
          <w:lang w:eastAsia="es-MX"/>
        </w:rPr>
        <w:t>Asi</w:t>
      </w:r>
      <w:proofErr w:type="spellEnd"/>
      <w:r w:rsidRPr="00A57004">
        <w:rPr>
          <w:rFonts w:ascii="Century Gothic" w:hAnsi="Century Gothic"/>
          <w:lang w:eastAsia="es-MX"/>
        </w:rPr>
        <w:t xml:space="preserve"> como el pago de los vuelos internos en caso de aplicar</w:t>
      </w:r>
      <w:r w:rsidRPr="00A57004">
        <w:rPr>
          <w:rFonts w:ascii="Century Gothic" w:hAnsi="Century Gothic"/>
          <w:lang w:eastAsia="es-MX"/>
        </w:rPr>
        <w:br/>
        <w:t xml:space="preserve">- Un segundo </w:t>
      </w:r>
      <w:proofErr w:type="spellStart"/>
      <w:r w:rsidRPr="00A57004">
        <w:rPr>
          <w:rFonts w:ascii="Century Gothic" w:hAnsi="Century Gothic"/>
          <w:lang w:eastAsia="es-MX"/>
        </w:rPr>
        <w:t>deposito</w:t>
      </w:r>
      <w:proofErr w:type="spellEnd"/>
      <w:r w:rsidRPr="00A57004">
        <w:rPr>
          <w:rFonts w:ascii="Century Gothic" w:hAnsi="Century Gothic"/>
          <w:lang w:eastAsia="es-MX"/>
        </w:rPr>
        <w:t xml:space="preserve"> de </w:t>
      </w:r>
      <w:proofErr w:type="spellStart"/>
      <w:r w:rsidRPr="00A57004">
        <w:rPr>
          <w:rFonts w:ascii="Century Gothic" w:hAnsi="Century Gothic"/>
          <w:lang w:eastAsia="es-MX"/>
        </w:rPr>
        <w:t>aprox</w:t>
      </w:r>
      <w:proofErr w:type="spellEnd"/>
      <w:r w:rsidRPr="00A57004">
        <w:rPr>
          <w:rFonts w:ascii="Century Gothic" w:hAnsi="Century Gothic"/>
          <w:lang w:eastAsia="es-MX"/>
        </w:rPr>
        <w:t xml:space="preserve"> 20% pagadero en </w:t>
      </w:r>
      <w:proofErr w:type="spellStart"/>
      <w:r w:rsidRPr="00A57004">
        <w:rPr>
          <w:rFonts w:ascii="Century Gothic" w:hAnsi="Century Gothic"/>
          <w:lang w:eastAsia="es-MX"/>
        </w:rPr>
        <w:t>Mexico</w:t>
      </w:r>
      <w:proofErr w:type="spellEnd"/>
      <w:r w:rsidRPr="00A57004">
        <w:rPr>
          <w:rFonts w:ascii="Century Gothic" w:hAnsi="Century Gothic"/>
          <w:lang w:eastAsia="es-MX"/>
        </w:rPr>
        <w:t xml:space="preserve"> en efectivo o transferencia bancaria al tipo de cambio que nos marca el operador el </w:t>
      </w:r>
      <w:proofErr w:type="spellStart"/>
      <w:r w:rsidRPr="00A57004">
        <w:rPr>
          <w:rFonts w:ascii="Century Gothic" w:hAnsi="Century Gothic"/>
          <w:lang w:eastAsia="es-MX"/>
        </w:rPr>
        <w:t>dia</w:t>
      </w:r>
      <w:proofErr w:type="spellEnd"/>
      <w:r w:rsidRPr="00A57004">
        <w:rPr>
          <w:rFonts w:ascii="Century Gothic" w:hAnsi="Century Gothic"/>
          <w:lang w:eastAsia="es-MX"/>
        </w:rPr>
        <w:t xml:space="preserve"> del pago.</w:t>
      </w:r>
      <w:r w:rsidRPr="00A57004">
        <w:rPr>
          <w:rFonts w:ascii="Century Gothic" w:hAnsi="Century Gothic"/>
          <w:lang w:eastAsia="es-MX"/>
        </w:rPr>
        <w:br/>
        <w:t>- 60% del precio total del viaje debe ser depositado con 46 días de antelación a la fecha del viaje.</w:t>
      </w:r>
      <w:r w:rsidRPr="00A57004">
        <w:rPr>
          <w:rFonts w:ascii="Century Gothic" w:hAnsi="Century Gothic"/>
          <w:lang w:eastAsia="es-MX"/>
        </w:rPr>
        <w:br/>
        <w:t xml:space="preserve">- 100% del precio total del viaje debe ser depositado con 45 días de antelación </w:t>
      </w:r>
      <w:proofErr w:type="spellStart"/>
      <w:r w:rsidRPr="00A57004">
        <w:rPr>
          <w:rFonts w:ascii="Century Gothic" w:hAnsi="Century Gothic"/>
          <w:lang w:eastAsia="es-MX"/>
        </w:rPr>
        <w:t>ó</w:t>
      </w:r>
      <w:proofErr w:type="spellEnd"/>
      <w:r w:rsidRPr="00A57004">
        <w:rPr>
          <w:rFonts w:ascii="Century Gothic" w:hAnsi="Century Gothic"/>
          <w:lang w:eastAsia="es-MX"/>
        </w:rPr>
        <w:t xml:space="preserve"> dentro de 24 horas si se reserva con una antelación inferior a los 45 días antes de la salida del viaje.</w:t>
      </w:r>
      <w:r w:rsidRPr="00A57004">
        <w:rPr>
          <w:rFonts w:ascii="Century Gothic" w:hAnsi="Century Gothic"/>
          <w:lang w:eastAsia="es-MX"/>
        </w:rPr>
        <w:br/>
      </w:r>
      <w:r w:rsidRPr="00A57004">
        <w:rPr>
          <w:rFonts w:ascii="Century Gothic" w:hAnsi="Century Gothic"/>
          <w:b/>
          <w:bCs/>
          <w:lang w:eastAsia="es-MX"/>
        </w:rPr>
        <w:t xml:space="preserve">CANCELACIONES &amp; PENALIZACIONES: </w:t>
      </w:r>
      <w:r w:rsidRPr="00A57004">
        <w:rPr>
          <w:rFonts w:ascii="Century Gothic" w:hAnsi="Century Gothic"/>
          <w:lang w:eastAsia="es-MX"/>
        </w:rPr>
        <w:t>Cualquier cancelación debe hacerse por escrito                                                                                                                         </w:t>
      </w:r>
    </w:p>
    <w:p w:rsidR="00A57004" w:rsidRPr="00A57004" w:rsidRDefault="00A57004" w:rsidP="00A57004">
      <w:pPr>
        <w:jc w:val="both"/>
        <w:rPr>
          <w:rFonts w:ascii="Century Gothic" w:hAnsi="Century Gothic"/>
          <w:lang w:eastAsia="es-MX"/>
        </w:rPr>
      </w:pPr>
      <w:r w:rsidRPr="00A57004">
        <w:rPr>
          <w:rFonts w:ascii="Century Gothic" w:hAnsi="Century Gothic"/>
          <w:lang w:eastAsia="es-MX"/>
        </w:rPr>
        <w:t xml:space="preserve">• </w:t>
      </w:r>
      <w:r w:rsidRPr="00A57004">
        <w:rPr>
          <w:rFonts w:ascii="Century Gothic" w:hAnsi="Century Gothic"/>
          <w:b/>
          <w:bCs/>
          <w:lang w:eastAsia="es-MX"/>
        </w:rPr>
        <w:t>20% del Depósito es no reembolsable, para todas las reservas confirmadas</w:t>
      </w:r>
      <w:r w:rsidRPr="00A57004">
        <w:rPr>
          <w:rFonts w:ascii="Century Gothic" w:hAnsi="Century Gothic"/>
          <w:lang w:eastAsia="es-MX"/>
        </w:rPr>
        <w:br/>
        <w:t>- Entre 50 - 30 días antes de la fecha de llegada, será penalizado con el 70% del precio total del viaje</w:t>
      </w:r>
      <w:r w:rsidRPr="00A57004">
        <w:rPr>
          <w:rFonts w:ascii="Century Gothic" w:hAnsi="Century Gothic"/>
          <w:lang w:eastAsia="es-MX"/>
        </w:rPr>
        <w:br/>
        <w:t>- Entre 30 - 0 días antes de la fecha de llegada, será penalizado con el 100% del precio total del viaje</w:t>
      </w:r>
    </w:p>
    <w:p w:rsidR="00A57004" w:rsidRDefault="00A57004" w:rsidP="00A57004">
      <w:pPr>
        <w:jc w:val="both"/>
        <w:rPr>
          <w:rFonts w:ascii="Century Gothic" w:hAnsi="Century Gothic"/>
          <w:lang w:eastAsia="es-MX"/>
        </w:rPr>
      </w:pPr>
      <w:r w:rsidRPr="00A57004">
        <w:rPr>
          <w:rFonts w:ascii="Century Gothic" w:hAnsi="Century Gothic"/>
          <w:lang w:eastAsia="es-MX"/>
        </w:rPr>
        <w:t>*CONDICIONES ESPECIALES: Dependiendo de la política de cancelaciones de las aerolíneas, los hoteles y los cruceros, las condiciones anteriormente descritas pueden ser modificadas.</w:t>
      </w:r>
    </w:p>
    <w:p w:rsidR="009A5381" w:rsidRPr="00A57004" w:rsidRDefault="009A5381" w:rsidP="00A57004">
      <w:pPr>
        <w:jc w:val="both"/>
        <w:rPr>
          <w:rFonts w:ascii="Century Gothic" w:hAnsi="Century Gothic"/>
          <w:lang w:eastAsia="es-MX"/>
        </w:rPr>
      </w:pPr>
      <w:bookmarkStart w:id="0" w:name="_GoBack"/>
      <w:bookmarkEnd w:id="0"/>
    </w:p>
    <w:p w:rsidR="00A57004" w:rsidRPr="00A57004" w:rsidRDefault="00A57004" w:rsidP="00A5700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A57004">
        <w:rPr>
          <w:rFonts w:ascii="Century Gothic" w:eastAsia="Times New Roman" w:hAnsi="Century Gothic" w:cs="Times New Roman"/>
          <w:b/>
          <w:bCs/>
          <w:lang w:eastAsia="es-CO"/>
        </w:rPr>
        <w:lastRenderedPageBreak/>
        <w:t>DE DEVOLUCIONES Y OTROS</w:t>
      </w:r>
    </w:p>
    <w:p w:rsidR="00A57004" w:rsidRPr="00A57004" w:rsidRDefault="00A57004" w:rsidP="00A57004">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rsidR="00A57004" w:rsidRPr="00A57004" w:rsidRDefault="00A57004" w:rsidP="00A57004">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rsidR="00A57004" w:rsidRPr="00A57004" w:rsidRDefault="00A57004" w:rsidP="00A57004">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rsidR="00A57004" w:rsidRPr="00A57004" w:rsidRDefault="00A57004" w:rsidP="00A57004">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No habrá reembolsos una vez iniciado el viaje, ni por servicios no utilizados voluntariamente por el pasajero.</w:t>
      </w:r>
    </w:p>
    <w:p w:rsidR="00A57004" w:rsidRPr="00A57004" w:rsidRDefault="00A57004" w:rsidP="00A57004">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Si el pasajero cancela el viaje por fuerza mayor, deberá presentar los documentos justificativos, y el reembolso procederá de acuerdo con las políticas del proveedor.</w:t>
      </w:r>
    </w:p>
    <w:p w:rsidR="00A57004" w:rsidRPr="00A57004" w:rsidRDefault="00A57004" w:rsidP="00A57004">
      <w:pPr>
        <w:numPr>
          <w:ilvl w:val="0"/>
          <w:numId w:val="2"/>
        </w:num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rsidR="00A57004" w:rsidRPr="00A57004" w:rsidRDefault="00A57004" w:rsidP="00A5700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A57004">
        <w:rPr>
          <w:rFonts w:ascii="Century Gothic" w:eastAsia="Times New Roman" w:hAnsi="Century Gothic" w:cs="Times New Roman"/>
          <w:b/>
          <w:bCs/>
          <w:lang w:eastAsia="es-CO"/>
        </w:rPr>
        <w:t>TURISMO RESPONSABLE</w:t>
      </w:r>
    </w:p>
    <w:p w:rsidR="00A57004" w:rsidRPr="00A57004" w:rsidRDefault="00A57004" w:rsidP="00A57004">
      <w:pPr>
        <w:spacing w:before="100" w:beforeAutospacing="1" w:after="100" w:afterAutospacing="1" w:line="240" w:lineRule="auto"/>
        <w:jc w:val="both"/>
        <w:rPr>
          <w:rFonts w:ascii="Century Gothic" w:eastAsia="Times New Roman" w:hAnsi="Century Gothic" w:cs="Times New Roman"/>
          <w:lang w:eastAsia="es-CO"/>
        </w:rPr>
      </w:pPr>
      <w:r w:rsidRPr="00A57004">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p w:rsidR="00A57004" w:rsidRPr="00A57004" w:rsidRDefault="00A57004" w:rsidP="00A57004">
      <w:pPr>
        <w:jc w:val="both"/>
        <w:rPr>
          <w:rFonts w:ascii="Century Gothic" w:hAnsi="Century Gothic"/>
        </w:rPr>
      </w:pPr>
    </w:p>
    <w:p w:rsidR="00A57004" w:rsidRPr="00A57004" w:rsidRDefault="00A57004" w:rsidP="00A57004">
      <w:pPr>
        <w:jc w:val="both"/>
        <w:rPr>
          <w:rFonts w:ascii="Century Gothic" w:hAnsi="Century Gothic"/>
        </w:rPr>
      </w:pPr>
    </w:p>
    <w:p w:rsidR="00A57004" w:rsidRPr="00A57004" w:rsidRDefault="00A57004" w:rsidP="00A57004">
      <w:pPr>
        <w:jc w:val="both"/>
        <w:rPr>
          <w:rFonts w:ascii="Century Gothic" w:hAnsi="Century Gothic"/>
        </w:rPr>
      </w:pPr>
    </w:p>
    <w:sectPr w:rsidR="00A57004" w:rsidRPr="00A5700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F8E" w:rsidRDefault="00A63F8E" w:rsidP="009612C3">
      <w:pPr>
        <w:spacing w:after="0" w:line="240" w:lineRule="auto"/>
      </w:pPr>
      <w:r>
        <w:separator/>
      </w:r>
    </w:p>
  </w:endnote>
  <w:endnote w:type="continuationSeparator" w:id="0">
    <w:p w:rsidR="00A63F8E" w:rsidRDefault="00A63F8E" w:rsidP="0096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F8E" w:rsidRDefault="00A63F8E" w:rsidP="009612C3">
      <w:pPr>
        <w:spacing w:after="0" w:line="240" w:lineRule="auto"/>
      </w:pPr>
      <w:r>
        <w:separator/>
      </w:r>
    </w:p>
  </w:footnote>
  <w:footnote w:type="continuationSeparator" w:id="0">
    <w:p w:rsidR="00A63F8E" w:rsidRDefault="00A63F8E" w:rsidP="00961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19"/>
    <w:rsid w:val="002F0F83"/>
    <w:rsid w:val="00436193"/>
    <w:rsid w:val="005A0419"/>
    <w:rsid w:val="009612C3"/>
    <w:rsid w:val="009A5381"/>
    <w:rsid w:val="00A57004"/>
    <w:rsid w:val="00A63F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83F7"/>
  <w15:chartTrackingRefBased/>
  <w15:docId w15:val="{E5A45839-12AF-489A-AE15-E65C04AD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2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A0419"/>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961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2C3"/>
  </w:style>
  <w:style w:type="paragraph" w:styleId="Piedepgina">
    <w:name w:val="footer"/>
    <w:basedOn w:val="Normal"/>
    <w:link w:val="PiedepginaCar"/>
    <w:uiPriority w:val="99"/>
    <w:unhideWhenUsed/>
    <w:rsid w:val="00961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2686</Words>
  <Characters>14779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1</cp:revision>
  <dcterms:created xsi:type="dcterms:W3CDTF">2026-03-09T17:37:00Z</dcterms:created>
  <dcterms:modified xsi:type="dcterms:W3CDTF">2026-03-09T19:16:00Z</dcterms:modified>
</cp:coreProperties>
</file>