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4C4" w:rsidRPr="0010097A" w:rsidRDefault="0010097A" w:rsidP="005224C4">
      <w:pPr>
        <w:pBdr>
          <w:top w:val="nil"/>
          <w:left w:val="nil"/>
          <w:bottom w:val="nil"/>
          <w:right w:val="nil"/>
          <w:between w:val="nil"/>
        </w:pBdr>
        <w:spacing w:after="0" w:line="240" w:lineRule="auto"/>
        <w:jc w:val="center"/>
        <w:rPr>
          <w:rFonts w:ascii="Century Gothic" w:eastAsia="Arial" w:hAnsi="Century Gothic" w:cs="Arial"/>
          <w:b/>
          <w:color w:val="000000"/>
        </w:rPr>
      </w:pPr>
      <w:r w:rsidRPr="0010097A">
        <w:rPr>
          <w:rFonts w:ascii="Century Gothic" w:eastAsia="Arial" w:hAnsi="Century Gothic" w:cs="Arial"/>
          <w:b/>
          <w:noProof/>
          <w:color w:val="000000"/>
        </w:rPr>
        <w:drawing>
          <wp:anchor distT="0" distB="0" distL="114300" distR="114300" simplePos="0" relativeHeight="251659264" behindDoc="1" locked="0" layoutInCell="1" allowOverlap="1">
            <wp:simplePos x="0" y="0"/>
            <wp:positionH relativeFrom="page">
              <wp:align>right</wp:align>
            </wp:positionH>
            <wp:positionV relativeFrom="paragraph">
              <wp:posOffset>-1257300</wp:posOffset>
            </wp:positionV>
            <wp:extent cx="7771451" cy="389572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4447"/>
                    <a:stretch/>
                  </pic:blipFill>
                  <pic:spPr bwMode="auto">
                    <a:xfrm>
                      <a:off x="0" y="0"/>
                      <a:ext cx="7772400" cy="38962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5224C4">
      <w:pPr>
        <w:pBdr>
          <w:top w:val="nil"/>
          <w:left w:val="nil"/>
          <w:bottom w:val="nil"/>
          <w:right w:val="nil"/>
          <w:between w:val="nil"/>
        </w:pBdr>
        <w:spacing w:after="0" w:line="240" w:lineRule="auto"/>
        <w:jc w:val="center"/>
        <w:rPr>
          <w:rFonts w:ascii="Century Gothic" w:eastAsia="Arial" w:hAnsi="Century Gothic" w:cs="Arial"/>
          <w:b/>
          <w:color w:val="000000"/>
        </w:rPr>
      </w:pPr>
    </w:p>
    <w:p w:rsidR="0010097A" w:rsidRPr="0010097A" w:rsidRDefault="0010097A" w:rsidP="0030001E">
      <w:pPr>
        <w:pBdr>
          <w:top w:val="nil"/>
          <w:left w:val="nil"/>
          <w:bottom w:val="nil"/>
          <w:right w:val="nil"/>
          <w:between w:val="nil"/>
        </w:pBdr>
        <w:spacing w:after="0" w:line="240" w:lineRule="auto"/>
        <w:jc w:val="center"/>
        <w:rPr>
          <w:rFonts w:ascii="Century Gothic" w:eastAsia="Arial" w:hAnsi="Century Gothic" w:cs="Arial"/>
          <w:b/>
          <w:color w:val="000000"/>
        </w:rPr>
      </w:pPr>
    </w:p>
    <w:p w:rsidR="0010097A" w:rsidRPr="0010097A" w:rsidRDefault="0010097A" w:rsidP="0030001E">
      <w:pPr>
        <w:pBdr>
          <w:top w:val="nil"/>
          <w:left w:val="nil"/>
          <w:bottom w:val="nil"/>
          <w:right w:val="nil"/>
          <w:between w:val="nil"/>
        </w:pBdr>
        <w:spacing w:after="0" w:line="240" w:lineRule="auto"/>
        <w:jc w:val="center"/>
        <w:rPr>
          <w:rFonts w:ascii="Century Gothic" w:eastAsia="Arial" w:hAnsi="Century Gothic" w:cs="Arial"/>
          <w:b/>
          <w:color w:val="000000"/>
        </w:rPr>
      </w:pPr>
    </w:p>
    <w:p w:rsidR="0010097A" w:rsidRPr="0010097A" w:rsidRDefault="0010097A" w:rsidP="0030001E">
      <w:pPr>
        <w:pBdr>
          <w:top w:val="nil"/>
          <w:left w:val="nil"/>
          <w:bottom w:val="nil"/>
          <w:right w:val="nil"/>
          <w:between w:val="nil"/>
        </w:pBdr>
        <w:spacing w:after="0" w:line="240" w:lineRule="auto"/>
        <w:jc w:val="center"/>
        <w:rPr>
          <w:rFonts w:ascii="Century Gothic" w:eastAsia="Arial" w:hAnsi="Century Gothic" w:cs="Arial"/>
          <w:b/>
          <w:color w:val="000000"/>
        </w:rPr>
      </w:pPr>
    </w:p>
    <w:p w:rsidR="0010097A" w:rsidRDefault="0010097A" w:rsidP="0030001E">
      <w:pPr>
        <w:pBdr>
          <w:top w:val="nil"/>
          <w:left w:val="nil"/>
          <w:bottom w:val="nil"/>
          <w:right w:val="nil"/>
          <w:between w:val="nil"/>
        </w:pBdr>
        <w:spacing w:after="0" w:line="240" w:lineRule="auto"/>
        <w:jc w:val="center"/>
        <w:rPr>
          <w:rFonts w:ascii="Century Gothic" w:eastAsia="Arial" w:hAnsi="Century Gothic" w:cs="Arial"/>
          <w:b/>
          <w:color w:val="000000"/>
        </w:rPr>
      </w:pPr>
    </w:p>
    <w:p w:rsidR="0010097A" w:rsidRDefault="0010097A" w:rsidP="0030001E">
      <w:pPr>
        <w:pBdr>
          <w:top w:val="nil"/>
          <w:left w:val="nil"/>
          <w:bottom w:val="nil"/>
          <w:right w:val="nil"/>
          <w:between w:val="nil"/>
        </w:pBdr>
        <w:spacing w:after="0" w:line="240" w:lineRule="auto"/>
        <w:jc w:val="center"/>
        <w:rPr>
          <w:rFonts w:ascii="Century Gothic" w:eastAsia="Arial" w:hAnsi="Century Gothic" w:cs="Arial"/>
          <w:b/>
          <w:color w:val="000000"/>
        </w:rPr>
      </w:pPr>
    </w:p>
    <w:p w:rsidR="0030001E" w:rsidRPr="0010097A" w:rsidRDefault="005224C4" w:rsidP="0030001E">
      <w:pPr>
        <w:pBdr>
          <w:top w:val="nil"/>
          <w:left w:val="nil"/>
          <w:bottom w:val="nil"/>
          <w:right w:val="nil"/>
          <w:between w:val="nil"/>
        </w:pBdr>
        <w:spacing w:after="0" w:line="240" w:lineRule="auto"/>
        <w:jc w:val="center"/>
        <w:rPr>
          <w:rFonts w:ascii="Century Gothic" w:eastAsia="Arial" w:hAnsi="Century Gothic" w:cs="Arial"/>
          <w:b/>
          <w:color w:val="000000"/>
        </w:rPr>
      </w:pPr>
      <w:r w:rsidRPr="0010097A">
        <w:rPr>
          <w:rFonts w:ascii="Century Gothic" w:eastAsia="Arial" w:hAnsi="Century Gothic" w:cs="Arial"/>
          <w:b/>
          <w:color w:val="000000"/>
        </w:rPr>
        <w:t>ITINERARIO</w:t>
      </w:r>
    </w:p>
    <w:p w:rsidR="0030001E" w:rsidRPr="0010097A" w:rsidRDefault="0030001E" w:rsidP="0030001E">
      <w:pPr>
        <w:pBdr>
          <w:top w:val="nil"/>
          <w:left w:val="nil"/>
          <w:bottom w:val="nil"/>
          <w:right w:val="nil"/>
          <w:between w:val="nil"/>
        </w:pBdr>
        <w:spacing w:after="0" w:line="240" w:lineRule="auto"/>
        <w:jc w:val="center"/>
        <w:rPr>
          <w:rFonts w:ascii="Century Gothic" w:eastAsia="Arial" w:hAnsi="Century Gothic" w:cs="Arial"/>
          <w:b/>
          <w:color w:val="000000"/>
        </w:rPr>
      </w:pPr>
    </w:p>
    <w:p w:rsidR="005224C4" w:rsidRPr="0010097A" w:rsidRDefault="005224C4" w:rsidP="0030001E">
      <w:pPr>
        <w:pBdr>
          <w:top w:val="nil"/>
          <w:left w:val="nil"/>
          <w:bottom w:val="nil"/>
          <w:right w:val="nil"/>
          <w:between w:val="nil"/>
        </w:pBdr>
        <w:spacing w:after="0" w:line="240" w:lineRule="auto"/>
        <w:rPr>
          <w:rFonts w:ascii="Century Gothic" w:eastAsia="Arial" w:hAnsi="Century Gothic" w:cs="Arial"/>
          <w:b/>
          <w:color w:val="000000"/>
        </w:rPr>
      </w:pPr>
      <w:r w:rsidRPr="0010097A">
        <w:rPr>
          <w:rFonts w:ascii="Century Gothic" w:eastAsia="Arial" w:hAnsi="Century Gothic" w:cs="Arial"/>
          <w:b/>
        </w:rPr>
        <w:t xml:space="preserve">Día 1: </w:t>
      </w:r>
      <w:r w:rsidR="008C4BB2" w:rsidRPr="0010097A">
        <w:rPr>
          <w:rFonts w:ascii="Century Gothic" w:eastAsia="Arial" w:hAnsi="Century Gothic" w:cs="Arial"/>
          <w:b/>
        </w:rPr>
        <w:t>MÉXICO</w:t>
      </w:r>
      <w:r w:rsidRPr="0010097A">
        <w:rPr>
          <w:rFonts w:ascii="Century Gothic" w:eastAsia="Arial" w:hAnsi="Century Gothic" w:cs="Arial"/>
          <w:b/>
        </w:rPr>
        <w:t>/ SALIDA EN VUELO</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Salida en vuelo internacional hacia Estambul. Noche a bordo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b/>
        </w:rPr>
        <w:t xml:space="preserve">Día 2: ESTAMBUL </w:t>
      </w:r>
      <w:r w:rsidRPr="0010097A">
        <w:rPr>
          <w:rFonts w:ascii="Century Gothic" w:eastAsia="Arial" w:hAnsi="Century Gothic" w:cs="Arial"/>
        </w:rPr>
        <w:t xml:space="preserve">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A su llegada, será recibido y trasladado al hotel elegido.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3: ESTAMBUL / DÍA LIBRE (D)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Día Libre con posibilidad opcional de realizar una visita de día completo a la magnífica ciudad de Estambul. Aquí conoceremos en su parte histórica la basílica de Santa Sofía, culminación del arte bizantino y perla de Estambul; también visitaremos el famoso Palacio de </w:t>
      </w:r>
      <w:proofErr w:type="spellStart"/>
      <w:r w:rsidRPr="0010097A">
        <w:rPr>
          <w:rFonts w:ascii="Century Gothic" w:eastAsia="Arial" w:hAnsi="Century Gothic" w:cs="Arial"/>
        </w:rPr>
        <w:t>Topkapi</w:t>
      </w:r>
      <w:proofErr w:type="spellEnd"/>
      <w:r w:rsidRPr="0010097A">
        <w:rPr>
          <w:rFonts w:ascii="Century Gothic" w:eastAsia="Arial" w:hAnsi="Century Gothic" w:cs="Arial"/>
        </w:rPr>
        <w:t xml:space="preserve">, residencia de los sultanes otomanos durante cuatro siglos y donde se encuentran el tesoro y las reliquias sagradas. A </w:t>
      </w:r>
      <w:proofErr w:type="spellStart"/>
      <w:r w:rsidRPr="0010097A">
        <w:rPr>
          <w:rFonts w:ascii="Century Gothic" w:eastAsia="Arial" w:hAnsi="Century Gothic" w:cs="Arial"/>
        </w:rPr>
        <w:t>medio día</w:t>
      </w:r>
      <w:proofErr w:type="spellEnd"/>
      <w:r w:rsidRPr="0010097A">
        <w:rPr>
          <w:rFonts w:ascii="Century Gothic" w:eastAsia="Arial" w:hAnsi="Century Gothic" w:cs="Arial"/>
        </w:rPr>
        <w:t xml:space="preserve">, disfrutaremos de un almuerzo típico en un restaurante local en la zona de </w:t>
      </w:r>
      <w:proofErr w:type="spellStart"/>
      <w:r w:rsidRPr="0010097A">
        <w:rPr>
          <w:rFonts w:ascii="Century Gothic" w:eastAsia="Arial" w:hAnsi="Century Gothic" w:cs="Arial"/>
        </w:rPr>
        <w:t>Sultanahmet</w:t>
      </w:r>
      <w:proofErr w:type="spellEnd"/>
      <w:r w:rsidRPr="0010097A">
        <w:rPr>
          <w:rFonts w:ascii="Century Gothic" w:eastAsia="Arial" w:hAnsi="Century Gothic" w:cs="Arial"/>
        </w:rPr>
        <w:t>. Continuaremos con la visita a la Mezquita Azul, prodigio de armonía, proporción y elegancia; también visitaremos el Hipódromo, el cual conserva el Obelisco de Teodosio, la Columna Serpentina, la Fuente del Emperador Guillermo y el Obelisco Egipcio. Al final de la tarde visitaremos el famoso Gran Bazar donde disfrutaremos de tiempo libre para perdernos entre sus 4 mil tiendas. Vuelta al hotel y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4: ESTAMBUL / TOUR DE BÓSFORO / BALAT / Tarde libre (D)  </w:t>
      </w:r>
    </w:p>
    <w:p w:rsidR="0030001E"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Visita panorámica al barrio artístico de </w:t>
      </w:r>
      <w:proofErr w:type="spellStart"/>
      <w:r w:rsidRPr="0010097A">
        <w:rPr>
          <w:rFonts w:ascii="Century Gothic" w:eastAsia="Arial" w:hAnsi="Century Gothic" w:cs="Arial"/>
        </w:rPr>
        <w:t>Balat</w:t>
      </w:r>
      <w:proofErr w:type="spellEnd"/>
      <w:r w:rsidRPr="0010097A">
        <w:rPr>
          <w:rFonts w:ascii="Century Gothic" w:eastAsia="Arial" w:hAnsi="Century Gothic" w:cs="Arial"/>
        </w:rPr>
        <w:t>, famoso por sus casas coloridas. A continuación, realizaremos un paseo en barco por el Bósforo, el estrecho que separa la ciudad de Estambul en dos continentes. Durante este trayecto se podrán apreciar los palacios de los sultanes y las antiguas casas de madera, disfrutando de la historia de manera diferente. A continuación, realizaremos la visita estrella al bazar de las especias, establecido por los otomanos hace cinco siglos y aún en funcionamiento.</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Resto del día libre con la posibilidad opcional de visitar la mezquita del sultán </w:t>
      </w:r>
      <w:proofErr w:type="spellStart"/>
      <w:r w:rsidRPr="0010097A">
        <w:rPr>
          <w:rFonts w:ascii="Century Gothic" w:eastAsia="Arial" w:hAnsi="Century Gothic" w:cs="Arial"/>
        </w:rPr>
        <w:t>Süleyman</w:t>
      </w:r>
      <w:proofErr w:type="spellEnd"/>
      <w:r w:rsidRPr="0010097A">
        <w:rPr>
          <w:rFonts w:ascii="Century Gothic" w:eastAsia="Arial" w:hAnsi="Century Gothic" w:cs="Arial"/>
        </w:rPr>
        <w:t xml:space="preserve"> el magnífico, situada sobre la colina de </w:t>
      </w:r>
      <w:proofErr w:type="spellStart"/>
      <w:r w:rsidRPr="0010097A">
        <w:rPr>
          <w:rFonts w:ascii="Century Gothic" w:eastAsia="Arial" w:hAnsi="Century Gothic" w:cs="Arial"/>
        </w:rPr>
        <w:t>Eminönü</w:t>
      </w:r>
      <w:proofErr w:type="spellEnd"/>
      <w:r w:rsidRPr="0010097A">
        <w:rPr>
          <w:rFonts w:ascii="Century Gothic" w:eastAsia="Arial" w:hAnsi="Century Gothic" w:cs="Arial"/>
        </w:rPr>
        <w:t xml:space="preserve">. Almuerzo, enseguida </w:t>
      </w:r>
      <w:r w:rsidRPr="0010097A">
        <w:rPr>
          <w:rFonts w:ascii="Century Gothic" w:eastAsia="Arial" w:hAnsi="Century Gothic" w:cs="Arial"/>
        </w:rPr>
        <w:lastRenderedPageBreak/>
        <w:t xml:space="preserve">cruzaremos el puente del Bósforo para visitar el palacio de </w:t>
      </w:r>
      <w:proofErr w:type="spellStart"/>
      <w:r w:rsidRPr="0010097A">
        <w:rPr>
          <w:rFonts w:ascii="Century Gothic" w:eastAsia="Arial" w:hAnsi="Century Gothic" w:cs="Arial"/>
        </w:rPr>
        <w:t>Beylerbey</w:t>
      </w:r>
      <w:proofErr w:type="spellEnd"/>
      <w:r w:rsidRPr="0010097A">
        <w:rPr>
          <w:rFonts w:ascii="Century Gothic" w:eastAsia="Arial" w:hAnsi="Century Gothic" w:cs="Arial"/>
        </w:rPr>
        <w:t xml:space="preserve">, un palacio de la época otomana situado en la orilla asiática del Bósforo y que a diferencia del resto de los palacios este conserva su decoración original. Finalmente visitaremos la colina de </w:t>
      </w:r>
      <w:proofErr w:type="spellStart"/>
      <w:r w:rsidRPr="0010097A">
        <w:rPr>
          <w:rFonts w:ascii="Century Gothic" w:eastAsia="Arial" w:hAnsi="Century Gothic" w:cs="Arial"/>
        </w:rPr>
        <w:t>Çamlica</w:t>
      </w:r>
      <w:proofErr w:type="spellEnd"/>
      <w:r w:rsidRPr="0010097A">
        <w:rPr>
          <w:rFonts w:ascii="Century Gothic" w:eastAsia="Arial" w:hAnsi="Century Gothic" w:cs="Arial"/>
        </w:rPr>
        <w:t>, la colina más alta de Estambul, también ubicada en la orilla asiática del Bósforo. Regreso al hotel y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5: ESTAMBUL / TREN / LAGO DE SAPANCA / ESKIŞEHİR / ANKARA (D - C)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A la hora indicada, traslado a la estación de tren de alta velocidad para viajar a Ankara. Durante el trayecto, disfrutaremos de vistas panorámicas del lago de </w:t>
      </w:r>
      <w:proofErr w:type="spellStart"/>
      <w:r w:rsidRPr="0010097A">
        <w:rPr>
          <w:rFonts w:ascii="Century Gothic" w:eastAsia="Arial" w:hAnsi="Century Gothic" w:cs="Arial"/>
        </w:rPr>
        <w:t>Sapanca</w:t>
      </w:r>
      <w:proofErr w:type="spellEnd"/>
      <w:r w:rsidRPr="0010097A">
        <w:rPr>
          <w:rFonts w:ascii="Century Gothic" w:eastAsia="Arial" w:hAnsi="Century Gothic" w:cs="Arial"/>
        </w:rPr>
        <w:t>, uno de los más turísticos y cercanos a Estambul, así como de las montañas de Bolu, situadas en una pequeña ciudad del mismo nombre, ubicada a unas dos horas al este de Estambul. Posteriormente, pasaremos por Eskişehir, conocida principalmente por sus universidades. Finalmente, llegaremos a Ankara, la capital política de Turquía y la segunda ciudad más grande del país. A la llegada, traslado al hotel, cena y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6: ANKARA / CAPADOCIA (D - C)  </w:t>
      </w:r>
    </w:p>
    <w:p w:rsidR="0030001E"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Salida hacia la ciudadela de Ankara. En la cima de una colina y con vistas al casco antiguo se encuentra el castillo de Ankara (Ankara </w:t>
      </w:r>
      <w:proofErr w:type="spellStart"/>
      <w:r w:rsidRPr="0010097A">
        <w:rPr>
          <w:rFonts w:ascii="Century Gothic" w:eastAsia="Arial" w:hAnsi="Century Gothic" w:cs="Arial"/>
        </w:rPr>
        <w:t>Kalesi</w:t>
      </w:r>
      <w:proofErr w:type="spellEnd"/>
      <w:r w:rsidRPr="0010097A">
        <w:rPr>
          <w:rFonts w:ascii="Century Gothic" w:eastAsia="Arial" w:hAnsi="Century Gothic" w:cs="Arial"/>
        </w:rPr>
        <w:t>), también conocido como la ciudadela de Ankara (</w:t>
      </w:r>
      <w:proofErr w:type="spellStart"/>
      <w:r w:rsidRPr="0010097A">
        <w:rPr>
          <w:rFonts w:ascii="Century Gothic" w:eastAsia="Arial" w:hAnsi="Century Gothic" w:cs="Arial"/>
        </w:rPr>
        <w:t>Hisar</w:t>
      </w:r>
      <w:proofErr w:type="spellEnd"/>
      <w:r w:rsidRPr="0010097A">
        <w:rPr>
          <w:rFonts w:ascii="Century Gothic" w:eastAsia="Arial" w:hAnsi="Century Gothic" w:cs="Arial"/>
        </w:rPr>
        <w:t xml:space="preserve">), y es el monumento más imponente de la ciudad. Este castillo está enmarcado por fortificaciones de los siglos VII y IX, sus calles están flanqueadas por casas otomanas y restaurantes con vigas de madera y rematadas por murallas que ofrecen vistas espectaculares de la ciudad. Seguiremos hacia el barrio de </w:t>
      </w:r>
      <w:proofErr w:type="spellStart"/>
      <w:r w:rsidRPr="0010097A">
        <w:rPr>
          <w:rFonts w:ascii="Century Gothic" w:eastAsia="Arial" w:hAnsi="Century Gothic" w:cs="Arial"/>
        </w:rPr>
        <w:t>Hamamönü</w:t>
      </w:r>
      <w:proofErr w:type="spellEnd"/>
      <w:r w:rsidRPr="0010097A">
        <w:rPr>
          <w:rFonts w:ascii="Century Gothic" w:eastAsia="Arial" w:hAnsi="Century Gothic" w:cs="Arial"/>
        </w:rPr>
        <w:t xml:space="preserve">, un barrio antiguo, conocido por sus casas antiguas al estilo </w:t>
      </w:r>
      <w:proofErr w:type="spellStart"/>
      <w:r w:rsidRPr="0010097A">
        <w:rPr>
          <w:rFonts w:ascii="Century Gothic" w:eastAsia="Arial" w:hAnsi="Century Gothic" w:cs="Arial"/>
        </w:rPr>
        <w:t>selucida</w:t>
      </w:r>
      <w:proofErr w:type="spellEnd"/>
      <w:r w:rsidRPr="0010097A">
        <w:rPr>
          <w:rFonts w:ascii="Century Gothic" w:eastAsia="Arial" w:hAnsi="Century Gothic" w:cs="Arial"/>
        </w:rPr>
        <w:t xml:space="preserve"> y otomana. Seguiremos hacia Capadocia pasando por el lado salado, el segundo lago más grande de Turquía, del cual se produce más de la mitad de sal consumida en el país. Llegada al hotel. Cena y alojamiento.</w:t>
      </w:r>
    </w:p>
    <w:p w:rsidR="0030001E" w:rsidRPr="0010097A" w:rsidRDefault="0030001E"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Día 7: CAPADOCIA (D – C)</w:t>
      </w:r>
      <w:r w:rsidRPr="0010097A">
        <w:rPr>
          <w:rFonts w:ascii="Century Gothic" w:eastAsia="Arial" w:hAnsi="Century Gothic" w:cs="Arial"/>
          <w:b/>
        </w:rPr>
        <w:tab/>
        <w:t xml:space="preserve">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en el hotel. De manera opcional recomendamos disfrutar de un espectacular paseo en globo aerostático al amanecer.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En nuestro recorrido, saldremos para visitar la fantástica región de Capadocia, donde nació San Jorge, con su fascinante y original paisaje, formado hace 3 millones de años por lava arrojada de los volcanes </w:t>
      </w:r>
      <w:proofErr w:type="spellStart"/>
      <w:r w:rsidRPr="0010097A">
        <w:rPr>
          <w:rFonts w:ascii="Century Gothic" w:eastAsia="Arial" w:hAnsi="Century Gothic" w:cs="Arial"/>
        </w:rPr>
        <w:t>Erciyes</w:t>
      </w:r>
      <w:proofErr w:type="spellEnd"/>
      <w:r w:rsidRPr="0010097A">
        <w:rPr>
          <w:rFonts w:ascii="Century Gothic" w:eastAsia="Arial" w:hAnsi="Century Gothic" w:cs="Arial"/>
        </w:rPr>
        <w:t xml:space="preserve"> y Hasan. Allí podremos conocer los monasterios y capillas de </w:t>
      </w:r>
      <w:proofErr w:type="spellStart"/>
      <w:r w:rsidRPr="0010097A">
        <w:rPr>
          <w:rFonts w:ascii="Century Gothic" w:eastAsia="Arial" w:hAnsi="Century Gothic" w:cs="Arial"/>
        </w:rPr>
        <w:t>Göreme</w:t>
      </w:r>
      <w:proofErr w:type="spellEnd"/>
      <w:r w:rsidRPr="0010097A">
        <w:rPr>
          <w:rFonts w:ascii="Century Gothic" w:eastAsia="Arial" w:hAnsi="Century Gothic" w:cs="Arial"/>
        </w:rPr>
        <w:t xml:space="preserve">, excavados en las rocas y decorados con frescos. Haremos una parada en un taller de alfombras y kilims. También pasaremos por el valle de </w:t>
      </w:r>
      <w:proofErr w:type="spellStart"/>
      <w:r w:rsidRPr="0010097A">
        <w:rPr>
          <w:rFonts w:ascii="Century Gothic" w:eastAsia="Arial" w:hAnsi="Century Gothic" w:cs="Arial"/>
        </w:rPr>
        <w:t>Güvercinlik</w:t>
      </w:r>
      <w:proofErr w:type="spellEnd"/>
      <w:r w:rsidRPr="0010097A">
        <w:rPr>
          <w:rFonts w:ascii="Century Gothic" w:eastAsia="Arial" w:hAnsi="Century Gothic" w:cs="Arial"/>
        </w:rPr>
        <w:t xml:space="preserve"> (de los palomares) y admiraremos una maravillosa vista panorámica del castillo de </w:t>
      </w:r>
      <w:proofErr w:type="spellStart"/>
      <w:r w:rsidRPr="0010097A">
        <w:rPr>
          <w:rFonts w:ascii="Century Gothic" w:eastAsia="Arial" w:hAnsi="Century Gothic" w:cs="Arial"/>
        </w:rPr>
        <w:t>Uchisar</w:t>
      </w:r>
      <w:proofErr w:type="spellEnd"/>
      <w:r w:rsidRPr="0010097A">
        <w:rPr>
          <w:rFonts w:ascii="Century Gothic" w:eastAsia="Arial" w:hAnsi="Century Gothic" w:cs="Arial"/>
        </w:rPr>
        <w:t>, situado en lo alto de un promontorio de roca volcánica perforado por túneles y ventanas. Al final haremos una parada en un taller artesano de decoración, piedras típicas y joyas de Capadocia. Opcionalmente, en la noche podremos asistir a un espectáculo de danzas folclóricas turcas. Cena y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8: CAPADOCIA / PAMUKKALE (D – C)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en el hotel. Salida temprano hacia </w:t>
      </w:r>
      <w:proofErr w:type="spellStart"/>
      <w:r w:rsidRPr="0010097A">
        <w:rPr>
          <w:rFonts w:ascii="Century Gothic" w:eastAsia="Arial" w:hAnsi="Century Gothic" w:cs="Arial"/>
        </w:rPr>
        <w:t>Pamukkale</w:t>
      </w:r>
      <w:proofErr w:type="spellEnd"/>
      <w:r w:rsidRPr="0010097A">
        <w:rPr>
          <w:rFonts w:ascii="Century Gothic" w:eastAsia="Arial" w:hAnsi="Century Gothic" w:cs="Arial"/>
        </w:rPr>
        <w:t xml:space="preserve">. Llegada y visita a Hierápolis, antigua ciudad helenística que hoy se encuentra en ruinas. En este lugar visitaremos el famoso Castillo de algodón, maravilla natural de gigantescas </w:t>
      </w:r>
      <w:r w:rsidRPr="0010097A">
        <w:rPr>
          <w:rFonts w:ascii="Century Gothic" w:eastAsia="Arial" w:hAnsi="Century Gothic" w:cs="Arial"/>
        </w:rPr>
        <w:lastRenderedPageBreak/>
        <w:t>cascadas blancas, estalactitas y piscinas naturales, formadas a lo largo de los siglos por el paso de las aguas cargadas de sales calcáreas procedentes de fuentes termales. Llegada al hotel, cena y alojamiento.</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b/>
        </w:rPr>
        <w:t>Día 9: PAMUKKALE / EFESO / KUSADASI (D – C)</w:t>
      </w:r>
      <w:r w:rsidRPr="0010097A">
        <w:rPr>
          <w:rFonts w:ascii="Century Gothic" w:eastAsia="Arial" w:hAnsi="Century Gothic" w:cs="Arial"/>
          <w:b/>
        </w:rPr>
        <w:tab/>
      </w:r>
      <w:r w:rsidRPr="0010097A">
        <w:rPr>
          <w:rFonts w:ascii="Century Gothic" w:eastAsia="Arial" w:hAnsi="Century Gothic" w:cs="Arial"/>
        </w:rPr>
        <w:t xml:space="preserve"> </w:t>
      </w:r>
    </w:p>
    <w:p w:rsidR="0030001E"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en el hotel. En la mañana salida hacia Éfeso, ciudad grecorromana y capital de Asia Menor, hoy una de las mejores conservadas de la antigüedad. Allí encontraremos el Templo de Adriano, Templo de Trajano, el teatro y la Biblioteca de Celso. Visita a la Casa de la Virgen María, lugar donde pasó los últimos años de su vida. Continuación hacia </w:t>
      </w:r>
      <w:proofErr w:type="spellStart"/>
      <w:r w:rsidRPr="0010097A">
        <w:rPr>
          <w:rFonts w:ascii="Century Gothic" w:eastAsia="Arial" w:hAnsi="Century Gothic" w:cs="Arial"/>
        </w:rPr>
        <w:t>Kuşadası</w:t>
      </w:r>
      <w:proofErr w:type="spellEnd"/>
      <w:r w:rsidRPr="0010097A">
        <w:rPr>
          <w:rFonts w:ascii="Century Gothic" w:eastAsia="Arial" w:hAnsi="Century Gothic" w:cs="Arial"/>
        </w:rPr>
        <w:t xml:space="preserve"> donde realizaremos una visita panorámica de este bonito pueblo, admirando su famoso puerto desde donde salen los cruceros hacia las islas griegas. Llegada al hotel, cena y alojamiento.</w:t>
      </w:r>
    </w:p>
    <w:p w:rsidR="0030001E" w:rsidRPr="0010097A" w:rsidRDefault="0030001E"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10: KUSADASI / FERRY / SAMOS (D)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en el hotel. Salida hacia el puerto de </w:t>
      </w:r>
      <w:proofErr w:type="spellStart"/>
      <w:r w:rsidRPr="0010097A">
        <w:rPr>
          <w:rFonts w:ascii="Century Gothic" w:eastAsia="Arial" w:hAnsi="Century Gothic" w:cs="Arial"/>
        </w:rPr>
        <w:t>Kusadasi</w:t>
      </w:r>
      <w:proofErr w:type="spellEnd"/>
      <w:r w:rsidRPr="0010097A">
        <w:rPr>
          <w:rFonts w:ascii="Century Gothic" w:eastAsia="Arial" w:hAnsi="Century Gothic" w:cs="Arial"/>
        </w:rPr>
        <w:t>. A la hora prevista embarque en el ferry que nos llevará a la Isla griega de Samos. Llegada al puerto de Samos y traslado a su hotel. Alojamiento y resto del día libre.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11: SAMOS / FERRY / MYKONOS (D)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en el hotel. A la hora acordada traslado al puerto para tomar el ferry que nos llevará a la magnífica isla de </w:t>
      </w:r>
      <w:proofErr w:type="spellStart"/>
      <w:r w:rsidRPr="0010097A">
        <w:rPr>
          <w:rFonts w:ascii="Century Gothic" w:eastAsia="Arial" w:hAnsi="Century Gothic" w:cs="Arial"/>
        </w:rPr>
        <w:t>Mykonos</w:t>
      </w:r>
      <w:proofErr w:type="spellEnd"/>
      <w:r w:rsidRPr="0010097A">
        <w:rPr>
          <w:rFonts w:ascii="Century Gothic" w:eastAsia="Arial" w:hAnsi="Century Gothic" w:cs="Arial"/>
        </w:rPr>
        <w:t xml:space="preserve">. Llegada y traslado al hotel, tarde libre para disfrutar de la isla de </w:t>
      </w:r>
      <w:proofErr w:type="spellStart"/>
      <w:r w:rsidRPr="0010097A">
        <w:rPr>
          <w:rFonts w:ascii="Century Gothic" w:eastAsia="Arial" w:hAnsi="Century Gothic" w:cs="Arial"/>
        </w:rPr>
        <w:t>Mykonos</w:t>
      </w:r>
      <w:proofErr w:type="spellEnd"/>
      <w:r w:rsidRPr="0010097A">
        <w:rPr>
          <w:rFonts w:ascii="Century Gothic" w:eastAsia="Arial" w:hAnsi="Century Gothic" w:cs="Arial"/>
        </w:rPr>
        <w:t>.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12: MYKONOS (D)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Desayuno. Día libre en la isla para disfrutar del sol, el mar, las maravillosas playas, así como de la belleza de esta mágica isla y su increíble vida nocturna. Posibilidad de visitar la sagrada isla de Delos, cuna de Apolo y Artemis.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b/>
        </w:rPr>
        <w:t xml:space="preserve">Día 13: MYKONOS / FERRY / SANTORINI (D) </w:t>
      </w:r>
      <w:r w:rsidRPr="0010097A">
        <w:rPr>
          <w:rFonts w:ascii="Century Gothic" w:eastAsia="Arial" w:hAnsi="Century Gothic" w:cs="Arial"/>
        </w:rPr>
        <w:t xml:space="preserve">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Desayuno en el hotel. A la hora acordada traslado al puerto para tomar el ferry hacia la famosa isla de Santorini. Llegada y traslado al hotel, tarde libre para disfrutar de la isla.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 xml:space="preserve">Día 14: SANTORINI (D)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Desayuno. Día libre para disfrutar de esta maravillosa isla, única por su morfología y sus pintorescos pueblecitos colgados en el borde del acantilado con sus playas de arena negra, blanca y roja. Posibilidad de visitar el volcán sumergido.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b/>
        </w:rPr>
        <w:t xml:space="preserve">Día 15: SANTORINI / FERRY / ATENAS (D) </w:t>
      </w:r>
      <w:r w:rsidRPr="0010097A">
        <w:rPr>
          <w:rFonts w:ascii="Century Gothic" w:eastAsia="Arial" w:hAnsi="Century Gothic" w:cs="Arial"/>
        </w:rPr>
        <w:t xml:space="preserve">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Desayuno en el hotel. Traslado al puerto a la hora acordada para tomar el ferry hacia Atenas. Llegada al puerto de Pireo, desembarque y traslado al hotel. Alojamiento.</w:t>
      </w:r>
    </w:p>
    <w:p w:rsidR="005224C4" w:rsidRPr="0010097A" w:rsidRDefault="005224C4" w:rsidP="005224C4">
      <w:pPr>
        <w:spacing w:after="0" w:line="240" w:lineRule="auto"/>
        <w:jc w:val="both"/>
        <w:rPr>
          <w:rFonts w:ascii="Century Gothic" w:eastAsia="Arial" w:hAnsi="Century Gothic" w:cs="Arial"/>
          <w:b/>
        </w:rPr>
      </w:pPr>
    </w:p>
    <w:p w:rsidR="0030001E" w:rsidRPr="0010097A" w:rsidRDefault="0030001E" w:rsidP="005224C4">
      <w:pPr>
        <w:spacing w:after="0" w:line="240" w:lineRule="auto"/>
        <w:jc w:val="both"/>
        <w:rPr>
          <w:rFonts w:ascii="Century Gothic" w:eastAsia="Arial" w:hAnsi="Century Gothic" w:cs="Arial"/>
          <w:b/>
        </w:rPr>
      </w:pPr>
    </w:p>
    <w:p w:rsidR="0030001E" w:rsidRPr="0010097A" w:rsidRDefault="0030001E" w:rsidP="005224C4">
      <w:pPr>
        <w:spacing w:after="0" w:line="240" w:lineRule="auto"/>
        <w:jc w:val="both"/>
        <w:rPr>
          <w:rFonts w:ascii="Century Gothic" w:eastAsia="Arial" w:hAnsi="Century Gothic" w:cs="Arial"/>
          <w:b/>
        </w:rPr>
      </w:pPr>
    </w:p>
    <w:p w:rsidR="0030001E" w:rsidRPr="0010097A" w:rsidRDefault="0030001E" w:rsidP="005224C4">
      <w:pPr>
        <w:spacing w:after="0" w:line="240" w:lineRule="auto"/>
        <w:jc w:val="both"/>
        <w:rPr>
          <w:rFonts w:ascii="Century Gothic" w:eastAsia="Arial" w:hAnsi="Century Gothic" w:cs="Arial"/>
          <w:b/>
        </w:rPr>
      </w:pPr>
    </w:p>
    <w:p w:rsidR="0010097A" w:rsidRDefault="0010097A" w:rsidP="005224C4">
      <w:pPr>
        <w:spacing w:after="0" w:line="240" w:lineRule="auto"/>
        <w:jc w:val="both"/>
        <w:rPr>
          <w:rFonts w:ascii="Century Gothic" w:eastAsia="Arial" w:hAnsi="Century Gothic" w:cs="Arial"/>
          <w:b/>
        </w:rPr>
      </w:pPr>
    </w:p>
    <w:p w:rsidR="0010097A" w:rsidRPr="0010097A" w:rsidRDefault="0010097A" w:rsidP="005224C4">
      <w:pPr>
        <w:spacing w:after="0" w:line="240" w:lineRule="auto"/>
        <w:jc w:val="both"/>
        <w:rPr>
          <w:rFonts w:ascii="Century Gothic" w:eastAsia="Arial" w:hAnsi="Century Gothic" w:cs="Arial"/>
          <w:b/>
        </w:rPr>
      </w:pPr>
    </w:p>
    <w:p w:rsidR="0030001E" w:rsidRPr="0010097A" w:rsidRDefault="0030001E"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lastRenderedPageBreak/>
        <w:t xml:space="preserve">Día 16: ATENAS / VISITA A LA CIUDAD (D)  </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 xml:space="preserve">Desayuno. Por la mañana, visita panorámica del Centro Neoclásico Ateniense: Parlamento, Universidad, Biblioteca y Academia Nacional, Palacio Ilion, Templo de Zeus, Puerta de Adriano, Estadio </w:t>
      </w:r>
      <w:proofErr w:type="spellStart"/>
      <w:r w:rsidRPr="0010097A">
        <w:rPr>
          <w:rFonts w:ascii="Century Gothic" w:eastAsia="Arial" w:hAnsi="Century Gothic" w:cs="Arial"/>
        </w:rPr>
        <w:t>Panatenáico</w:t>
      </w:r>
      <w:proofErr w:type="spellEnd"/>
      <w:r w:rsidRPr="0010097A">
        <w:rPr>
          <w:rFonts w:ascii="Century Gothic" w:eastAsia="Arial" w:hAnsi="Century Gothic" w:cs="Arial"/>
        </w:rPr>
        <w:t xml:space="preserve"> y otros    muchos míticos monumentos. Finalizada la panorámica, visita a la espectacular Acrópolis. Tarde libre en la ciudad. Alojamiento.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Día 17: ATENAS / AEROPUERTO (D)</w:t>
      </w:r>
    </w:p>
    <w:p w:rsidR="005224C4" w:rsidRPr="0010097A" w:rsidRDefault="005224C4" w:rsidP="005224C4">
      <w:pPr>
        <w:spacing w:after="0" w:line="240" w:lineRule="auto"/>
        <w:jc w:val="both"/>
        <w:rPr>
          <w:rFonts w:ascii="Century Gothic" w:eastAsia="Arial" w:hAnsi="Century Gothic" w:cs="Arial"/>
        </w:rPr>
      </w:pPr>
      <w:r w:rsidRPr="0010097A">
        <w:rPr>
          <w:rFonts w:ascii="Century Gothic" w:eastAsia="Arial" w:hAnsi="Century Gothic" w:cs="Arial"/>
        </w:rPr>
        <w:t>Desayuno y a la hora indicada traslado al aeropuerto.</w:t>
      </w:r>
    </w:p>
    <w:p w:rsidR="005224C4" w:rsidRPr="0010097A" w:rsidRDefault="005224C4" w:rsidP="005224C4">
      <w:pPr>
        <w:spacing w:after="0" w:line="240" w:lineRule="auto"/>
        <w:jc w:val="both"/>
        <w:rPr>
          <w:rFonts w:ascii="Century Gothic" w:eastAsia="Arial" w:hAnsi="Century Gothic" w:cs="Arial"/>
          <w:b/>
        </w:rPr>
      </w:pPr>
    </w:p>
    <w:p w:rsidR="005224C4" w:rsidRPr="0010097A" w:rsidRDefault="005224C4" w:rsidP="005224C4">
      <w:pPr>
        <w:spacing w:after="0" w:line="240" w:lineRule="auto"/>
        <w:jc w:val="both"/>
        <w:rPr>
          <w:rFonts w:ascii="Century Gothic" w:eastAsia="Arial" w:hAnsi="Century Gothic" w:cs="Arial"/>
          <w:b/>
        </w:rPr>
      </w:pPr>
      <w:r w:rsidRPr="0010097A">
        <w:rPr>
          <w:rFonts w:ascii="Century Gothic" w:eastAsia="Arial" w:hAnsi="Century Gothic" w:cs="Arial"/>
          <w:b/>
        </w:rPr>
        <w:t>Fin de nuestros servicios</w:t>
      </w:r>
    </w:p>
    <w:p w:rsidR="005224C4" w:rsidRDefault="005224C4" w:rsidP="005224C4">
      <w:pPr>
        <w:rPr>
          <w:rFonts w:ascii="Century Gothic" w:hAnsi="Century Gothic"/>
        </w:rPr>
      </w:pPr>
    </w:p>
    <w:p w:rsidR="0010097A" w:rsidRPr="0010097A" w:rsidRDefault="0010097A" w:rsidP="005224C4">
      <w:pPr>
        <w:rPr>
          <w:rFonts w:ascii="Century Gothic" w:hAnsi="Century Gothic"/>
        </w:rPr>
      </w:pPr>
    </w:p>
    <w:p w:rsidR="005224C4" w:rsidRPr="0010097A" w:rsidRDefault="005224C4" w:rsidP="0030001E">
      <w:pPr>
        <w:spacing w:after="0" w:line="288" w:lineRule="auto"/>
        <w:jc w:val="both"/>
        <w:rPr>
          <w:rFonts w:ascii="Century Gothic" w:eastAsia="Arial" w:hAnsi="Century Gothic" w:cs="Arial"/>
          <w:b/>
        </w:rPr>
      </w:pPr>
      <w:r w:rsidRPr="0010097A">
        <w:rPr>
          <w:rFonts w:ascii="Century Gothic" w:eastAsia="Arial" w:hAnsi="Century Gothic" w:cs="Arial"/>
          <w:b/>
        </w:rPr>
        <w:t>EL PRECIO INCLUYE</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3 noches de alojamiento y desayuno en Estambul, según categoría elegida.</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1 noche de alojamiento en régimen de media pensión en Ankara.</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2 noches de alojamiento en régimen de media pensión en Capadocia.</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 xml:space="preserve">1 </w:t>
      </w:r>
      <w:proofErr w:type="gramStart"/>
      <w:r w:rsidRPr="0010097A">
        <w:rPr>
          <w:rFonts w:ascii="Century Gothic" w:eastAsia="Arial" w:hAnsi="Century Gothic" w:cs="Arial"/>
        </w:rPr>
        <w:t>Noche</w:t>
      </w:r>
      <w:proofErr w:type="gramEnd"/>
      <w:r w:rsidRPr="0010097A">
        <w:rPr>
          <w:rFonts w:ascii="Century Gothic" w:eastAsia="Arial" w:hAnsi="Century Gothic" w:cs="Arial"/>
        </w:rPr>
        <w:t xml:space="preserve"> de Alojamiento en régimen de media pensión en </w:t>
      </w:r>
      <w:proofErr w:type="spellStart"/>
      <w:r w:rsidRPr="0010097A">
        <w:rPr>
          <w:rFonts w:ascii="Century Gothic" w:eastAsia="Arial" w:hAnsi="Century Gothic" w:cs="Arial"/>
        </w:rPr>
        <w:t>Pamukkale</w:t>
      </w:r>
      <w:proofErr w:type="spellEnd"/>
      <w:r w:rsidRPr="0010097A">
        <w:rPr>
          <w:rFonts w:ascii="Century Gothic" w:eastAsia="Arial" w:hAnsi="Century Gothic" w:cs="Arial"/>
        </w:rPr>
        <w:t>.</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 xml:space="preserve">1 </w:t>
      </w:r>
      <w:proofErr w:type="gramStart"/>
      <w:r w:rsidRPr="0010097A">
        <w:rPr>
          <w:rFonts w:ascii="Century Gothic" w:eastAsia="Arial" w:hAnsi="Century Gothic" w:cs="Arial"/>
        </w:rPr>
        <w:t>Noche</w:t>
      </w:r>
      <w:proofErr w:type="gramEnd"/>
      <w:r w:rsidRPr="0010097A">
        <w:rPr>
          <w:rFonts w:ascii="Century Gothic" w:eastAsia="Arial" w:hAnsi="Century Gothic" w:cs="Arial"/>
        </w:rPr>
        <w:t xml:space="preserve"> de Alojamiento en régimen de media pensión en </w:t>
      </w:r>
      <w:proofErr w:type="spellStart"/>
      <w:r w:rsidRPr="0010097A">
        <w:rPr>
          <w:rFonts w:ascii="Century Gothic" w:eastAsia="Arial" w:hAnsi="Century Gothic" w:cs="Arial"/>
        </w:rPr>
        <w:t>Kuşadası</w:t>
      </w:r>
      <w:proofErr w:type="spellEnd"/>
      <w:r w:rsidRPr="0010097A">
        <w:rPr>
          <w:rFonts w:ascii="Century Gothic" w:eastAsia="Arial" w:hAnsi="Century Gothic" w:cs="Arial"/>
        </w:rPr>
        <w:t>.</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Traslados de llegada y salida con asistencia de habla hispana.</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Viaje en tren de alta velocidad de Estambul a Ankara (250 km/h) – Clase económica.</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 xml:space="preserve">Excursión en Estambul (paseo en barco por el Bósforo – Barrio de </w:t>
      </w:r>
      <w:proofErr w:type="spellStart"/>
      <w:r w:rsidRPr="0010097A">
        <w:rPr>
          <w:rFonts w:ascii="Century Gothic" w:eastAsia="Arial" w:hAnsi="Century Gothic" w:cs="Arial"/>
        </w:rPr>
        <w:t>Balat</w:t>
      </w:r>
      <w:proofErr w:type="spellEnd"/>
      <w:r w:rsidRPr="0010097A">
        <w:rPr>
          <w:rFonts w:ascii="Century Gothic" w:eastAsia="Arial" w:hAnsi="Century Gothic" w:cs="Arial"/>
        </w:rPr>
        <w:t>).</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Guía profesional de habla hispana durante el viaje.</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Entradas y visitas según el itinerario.</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1 noche de alojamiento y desayuno en Samos, hotel categoría 4*.</w:t>
      </w:r>
    </w:p>
    <w:p w:rsidR="0030001E"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 xml:space="preserve">2 noches de alojamiento y desayuno en </w:t>
      </w:r>
      <w:proofErr w:type="spellStart"/>
      <w:r w:rsidRPr="0010097A">
        <w:rPr>
          <w:rFonts w:ascii="Century Gothic" w:eastAsia="Arial" w:hAnsi="Century Gothic" w:cs="Arial"/>
        </w:rPr>
        <w:t>Mykonos</w:t>
      </w:r>
      <w:proofErr w:type="spellEnd"/>
      <w:r w:rsidRPr="0010097A">
        <w:rPr>
          <w:rFonts w:ascii="Century Gothic" w:eastAsia="Arial" w:hAnsi="Century Gothic" w:cs="Arial"/>
        </w:rPr>
        <w:t>, hotel categoría 4*.</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2 noches de alojamiento y desayuno en Santorini Hotel categoría 4*.</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2 noches de alojamiento y desayuno en Atenas, hotel categoría 4*.</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Todos los traslados de llegada y salida en las islas y en Atenas.</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Todos los billetes de ferry entre las islas (</w:t>
      </w:r>
      <w:proofErr w:type="spellStart"/>
      <w:r w:rsidRPr="0010097A">
        <w:rPr>
          <w:rFonts w:ascii="Century Gothic" w:eastAsia="Arial" w:hAnsi="Century Gothic" w:cs="Arial"/>
        </w:rPr>
        <w:t>Cesme</w:t>
      </w:r>
      <w:proofErr w:type="spellEnd"/>
      <w:r w:rsidRPr="0010097A">
        <w:rPr>
          <w:rFonts w:ascii="Century Gothic" w:eastAsia="Arial" w:hAnsi="Century Gothic" w:cs="Arial"/>
        </w:rPr>
        <w:t xml:space="preserve"> – Samos – </w:t>
      </w:r>
      <w:proofErr w:type="spellStart"/>
      <w:r w:rsidRPr="0010097A">
        <w:rPr>
          <w:rFonts w:ascii="Century Gothic" w:eastAsia="Arial" w:hAnsi="Century Gothic" w:cs="Arial"/>
        </w:rPr>
        <w:t>Mykonos</w:t>
      </w:r>
      <w:proofErr w:type="spellEnd"/>
      <w:r w:rsidRPr="0010097A">
        <w:rPr>
          <w:rFonts w:ascii="Century Gothic" w:eastAsia="Arial" w:hAnsi="Century Gothic" w:cs="Arial"/>
        </w:rPr>
        <w:t xml:space="preserve"> – Santorini – Atenas).</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Visita de la ciudad de Atenas en español con entradas incluidas.</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Asistencia al viajero 24/7 en español durante el viaje. (WhatsApp – Teléfono)</w:t>
      </w:r>
    </w:p>
    <w:p w:rsidR="005224C4" w:rsidRPr="0010097A" w:rsidRDefault="005224C4"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Tarjeta de asistencia médica internacional.</w:t>
      </w:r>
    </w:p>
    <w:p w:rsidR="005224C4" w:rsidRDefault="00146C52" w:rsidP="0030001E">
      <w:pPr>
        <w:numPr>
          <w:ilvl w:val="0"/>
          <w:numId w:val="1"/>
        </w:numPr>
        <w:spacing w:after="0" w:line="288" w:lineRule="auto"/>
        <w:jc w:val="both"/>
        <w:rPr>
          <w:rFonts w:ascii="Century Gothic" w:eastAsia="Arial" w:hAnsi="Century Gothic" w:cs="Arial"/>
        </w:rPr>
      </w:pPr>
      <w:r w:rsidRPr="0010097A">
        <w:rPr>
          <w:rFonts w:ascii="Century Gothic" w:eastAsia="Arial" w:hAnsi="Century Gothic" w:cs="Arial"/>
        </w:rPr>
        <w:t>Boleto</w:t>
      </w:r>
      <w:r w:rsidR="005224C4" w:rsidRPr="0010097A">
        <w:rPr>
          <w:rFonts w:ascii="Century Gothic" w:eastAsia="Arial" w:hAnsi="Century Gothic" w:cs="Arial"/>
        </w:rPr>
        <w:t xml:space="preserve"> aéreo internacional con impuestos.</w:t>
      </w:r>
    </w:p>
    <w:p w:rsidR="0010097A" w:rsidRDefault="0010097A" w:rsidP="0010097A">
      <w:pPr>
        <w:spacing w:after="0" w:line="288" w:lineRule="auto"/>
        <w:jc w:val="both"/>
        <w:rPr>
          <w:rFonts w:ascii="Century Gothic" w:eastAsia="Arial" w:hAnsi="Century Gothic" w:cs="Arial"/>
        </w:rPr>
      </w:pPr>
    </w:p>
    <w:p w:rsidR="005224C4" w:rsidRDefault="005224C4" w:rsidP="0030001E">
      <w:pPr>
        <w:spacing w:after="0" w:line="288" w:lineRule="auto"/>
        <w:jc w:val="both"/>
        <w:rPr>
          <w:rFonts w:ascii="Century Gothic" w:eastAsia="Arial" w:hAnsi="Century Gothic" w:cs="Arial"/>
        </w:rPr>
      </w:pPr>
    </w:p>
    <w:p w:rsidR="0010097A" w:rsidRDefault="0010097A" w:rsidP="0030001E">
      <w:pPr>
        <w:spacing w:after="0" w:line="288" w:lineRule="auto"/>
        <w:jc w:val="both"/>
        <w:rPr>
          <w:rFonts w:ascii="Century Gothic" w:eastAsia="Arial" w:hAnsi="Century Gothic" w:cs="Arial"/>
          <w:b/>
        </w:rPr>
      </w:pPr>
    </w:p>
    <w:p w:rsidR="0010097A" w:rsidRDefault="0010097A" w:rsidP="0030001E">
      <w:pPr>
        <w:spacing w:after="0" w:line="288" w:lineRule="auto"/>
        <w:jc w:val="both"/>
        <w:rPr>
          <w:rFonts w:ascii="Century Gothic" w:eastAsia="Arial" w:hAnsi="Century Gothic" w:cs="Arial"/>
          <w:b/>
        </w:rPr>
      </w:pPr>
    </w:p>
    <w:p w:rsidR="0010097A" w:rsidRPr="0010097A" w:rsidRDefault="0010097A" w:rsidP="0030001E">
      <w:pPr>
        <w:spacing w:after="0" w:line="288" w:lineRule="auto"/>
        <w:jc w:val="both"/>
        <w:rPr>
          <w:rFonts w:ascii="Century Gothic" w:eastAsia="Arial" w:hAnsi="Century Gothic" w:cs="Arial"/>
          <w:b/>
        </w:rPr>
      </w:pPr>
    </w:p>
    <w:p w:rsidR="005224C4" w:rsidRPr="0010097A" w:rsidRDefault="005224C4" w:rsidP="0030001E">
      <w:pPr>
        <w:spacing w:after="0" w:line="288" w:lineRule="auto"/>
        <w:jc w:val="both"/>
        <w:rPr>
          <w:rFonts w:ascii="Century Gothic" w:eastAsia="Arial" w:hAnsi="Century Gothic" w:cs="Arial"/>
          <w:b/>
        </w:rPr>
      </w:pPr>
      <w:r w:rsidRPr="0010097A">
        <w:rPr>
          <w:rFonts w:ascii="Century Gothic" w:eastAsia="Arial" w:hAnsi="Century Gothic" w:cs="Arial"/>
          <w:b/>
        </w:rPr>
        <w:lastRenderedPageBreak/>
        <w:t>PRECIO NO INCLUYE</w:t>
      </w:r>
    </w:p>
    <w:p w:rsidR="005224C4"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Excursiones opcionales</w:t>
      </w:r>
    </w:p>
    <w:p w:rsidR="00CF7FC3"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Tasas hoteleras Turquía 20 USD por persona</w:t>
      </w:r>
      <w:r w:rsidR="00CF7FC3" w:rsidRPr="0010097A">
        <w:rPr>
          <w:rFonts w:ascii="Century Gothic" w:eastAsia="Arial" w:hAnsi="Century Gothic" w:cs="Arial"/>
        </w:rPr>
        <w:t>.</w:t>
      </w:r>
    </w:p>
    <w:p w:rsidR="005224C4"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Tasas hoteleras Grecia 15 EUR por persona (pago directo en los hoteles).</w:t>
      </w:r>
    </w:p>
    <w:p w:rsidR="005224C4"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 xml:space="preserve">Tasas portuarias para salir en ferry desde el puerto de </w:t>
      </w:r>
      <w:proofErr w:type="spellStart"/>
      <w:r w:rsidRPr="0010097A">
        <w:rPr>
          <w:rFonts w:ascii="Century Gothic" w:eastAsia="Arial" w:hAnsi="Century Gothic" w:cs="Arial"/>
        </w:rPr>
        <w:t>Kusadasi</w:t>
      </w:r>
      <w:proofErr w:type="spellEnd"/>
      <w:r w:rsidRPr="0010097A">
        <w:rPr>
          <w:rFonts w:ascii="Century Gothic" w:eastAsia="Arial" w:hAnsi="Century Gothic" w:cs="Arial"/>
        </w:rPr>
        <w:t xml:space="preserve"> a Samos.</w:t>
      </w:r>
    </w:p>
    <w:p w:rsidR="005224C4"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Gastos personales.</w:t>
      </w:r>
    </w:p>
    <w:p w:rsidR="005224C4"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 xml:space="preserve">Cuota de servicios y propinas de maleteros, guía, conductor </w:t>
      </w:r>
      <w:proofErr w:type="spellStart"/>
      <w:r w:rsidRPr="0010097A">
        <w:rPr>
          <w:rFonts w:ascii="Century Gothic" w:eastAsia="Arial" w:hAnsi="Century Gothic" w:cs="Arial"/>
        </w:rPr>
        <w:t>aprox</w:t>
      </w:r>
      <w:proofErr w:type="spellEnd"/>
      <w:r w:rsidRPr="0010097A">
        <w:rPr>
          <w:rFonts w:ascii="Century Gothic" w:eastAsia="Arial" w:hAnsi="Century Gothic" w:cs="Arial"/>
        </w:rPr>
        <w:t xml:space="preserve"> 55 USD en Turquía y 35 USD en Grecia (pago directo por persona).</w:t>
      </w:r>
    </w:p>
    <w:p w:rsidR="005224C4"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Cualquier otro servicio no mencionado como incluido.</w:t>
      </w:r>
    </w:p>
    <w:p w:rsidR="005224C4" w:rsidRPr="0010097A" w:rsidRDefault="005224C4" w:rsidP="0030001E">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Seguro de cancelación.</w:t>
      </w:r>
    </w:p>
    <w:p w:rsidR="006E3503" w:rsidRPr="0010097A" w:rsidRDefault="00146C52" w:rsidP="0010097A">
      <w:pPr>
        <w:numPr>
          <w:ilvl w:val="0"/>
          <w:numId w:val="2"/>
        </w:numPr>
        <w:spacing w:after="0" w:line="288" w:lineRule="auto"/>
        <w:jc w:val="both"/>
        <w:rPr>
          <w:rFonts w:ascii="Century Gothic" w:eastAsia="Arial" w:hAnsi="Century Gothic" w:cs="Arial"/>
        </w:rPr>
      </w:pPr>
      <w:r w:rsidRPr="0010097A">
        <w:rPr>
          <w:rFonts w:ascii="Century Gothic" w:eastAsia="Arial" w:hAnsi="Century Gothic" w:cs="Arial"/>
        </w:rPr>
        <w:t>Boletos</w:t>
      </w:r>
      <w:r w:rsidR="005224C4" w:rsidRPr="0010097A">
        <w:rPr>
          <w:rFonts w:ascii="Century Gothic" w:eastAsia="Arial" w:hAnsi="Century Gothic" w:cs="Arial"/>
        </w:rPr>
        <w:t xml:space="preserve"> aéreos nacionales (vuelo internacional sale desde </w:t>
      </w:r>
      <w:r w:rsidR="0078659F" w:rsidRPr="0010097A">
        <w:rPr>
          <w:rFonts w:ascii="Century Gothic" w:eastAsia="Arial" w:hAnsi="Century Gothic" w:cs="Arial"/>
        </w:rPr>
        <w:t>México</w:t>
      </w:r>
      <w:r w:rsidR="005224C4" w:rsidRPr="0010097A">
        <w:rPr>
          <w:rFonts w:ascii="Century Gothic" w:eastAsia="Arial" w:hAnsi="Century Gothic" w:cs="Arial"/>
        </w:rPr>
        <w:t>).</w:t>
      </w:r>
    </w:p>
    <w:p w:rsidR="004E03EA" w:rsidRPr="0010097A" w:rsidRDefault="004E03EA" w:rsidP="0030001E">
      <w:pPr>
        <w:spacing w:before="100" w:beforeAutospacing="1" w:after="100" w:afterAutospacing="1" w:line="240" w:lineRule="auto"/>
        <w:jc w:val="both"/>
        <w:outlineLvl w:val="2"/>
        <w:rPr>
          <w:rFonts w:ascii="Century Gothic" w:eastAsia="Times New Roman" w:hAnsi="Century Gothic" w:cs="Times New Roman"/>
          <w:b/>
          <w:bCs/>
        </w:rPr>
      </w:pPr>
      <w:r w:rsidRPr="0010097A">
        <w:rPr>
          <w:rFonts w:ascii="Century Gothic" w:eastAsia="Times New Roman" w:hAnsi="Century Gothic" w:cs="Times New Roman"/>
          <w:b/>
          <w:bCs/>
        </w:rPr>
        <w:t>CONDICIONES GENERALES</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Para la reserva de cupo se requiere un depósito de USD 500 o su equivalente a MXN 10,000 por persona (no son reembolsables, no endosables, no transferibles en caso de cancelación).</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El valor total del programa en vuelos boletos aéreos, según detalle de itinerario, deberá estar totalmente cancelado antes de la fecha de inicio del viaje según acuerdo a las fechas informadas en el programa.</w:t>
      </w:r>
    </w:p>
    <w:p w:rsidR="006E3503" w:rsidRPr="0010097A" w:rsidRDefault="004E03EA" w:rsidP="006E3503">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El valor total del programa se liquidará en PESOS MEXICANOS 35 días antes de la fecha del viaje y se liquidará a la tasa de cambio que establezca el Banco de México ese día.</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 xml:space="preserve">El </w:t>
      </w:r>
      <w:proofErr w:type="spellStart"/>
      <w:r w:rsidRPr="0010097A">
        <w:rPr>
          <w:rFonts w:ascii="Century Gothic" w:eastAsia="Times New Roman" w:hAnsi="Century Gothic" w:cs="Times New Roman"/>
        </w:rPr>
        <w:t>check</w:t>
      </w:r>
      <w:proofErr w:type="spellEnd"/>
      <w:r w:rsidRPr="0010097A">
        <w:rPr>
          <w:rFonts w:ascii="Century Gothic" w:eastAsia="Times New Roman" w:hAnsi="Century Gothic" w:cs="Times New Roman"/>
        </w:rPr>
        <w:t>-in en los aeropuertos es responsabilidad del cliente y la agencia de viajes correspondiente. Gente Mayorista México no se responsabiliza de este trámite.</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Los traslados de entrada y salida aeropuerto–hotel–aeropuerto se realizarán de acuerdo al itinerario enviado.</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El plan no es reembolsable, no endosable y no revisable.</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El itinerario y los hoteles pueden variar por situaciones ajenas a nuestra voluntad, tales como fechas, fiestas, feriados, eventos especiales, huelgas o algún factor natural.</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Los hoteles pueden cambiar de acuerdo a disponibilidad, por similares y de la misma categoría.</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Las visitas y excursiones ofrecidas están sujetas a operación y/o cambios por eventualidades climáticas, situaciones ajenas a nuestra voluntad y/o número mínimo de pasajeros para su operación.</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Las habitaciones triples se confirman bajo solicitud previa (sujetas a confirmación).</w:t>
      </w:r>
    </w:p>
    <w:p w:rsidR="0030001E"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 xml:space="preserve">Las habitaciones en el destino estarán disponibles a partir de las 3:00 </w:t>
      </w:r>
      <w:proofErr w:type="spellStart"/>
      <w:r w:rsidRPr="0010097A">
        <w:rPr>
          <w:rFonts w:ascii="Century Gothic" w:eastAsia="Times New Roman" w:hAnsi="Century Gothic" w:cs="Times New Roman"/>
        </w:rPr>
        <w:t>hrs</w:t>
      </w:r>
      <w:proofErr w:type="spellEnd"/>
      <w:r w:rsidRPr="0010097A">
        <w:rPr>
          <w:rFonts w:ascii="Century Gothic" w:eastAsia="Times New Roman" w:hAnsi="Century Gothic" w:cs="Times New Roman"/>
        </w:rPr>
        <w:t>. de la tarde, según hotel, independientemente de la hora de llegada de los pasajeros.</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 xml:space="preserve">Las habitaciones se entregarán el día de salida máximo a las 12:00 </w:t>
      </w:r>
      <w:proofErr w:type="spellStart"/>
      <w:r w:rsidRPr="0010097A">
        <w:rPr>
          <w:rFonts w:ascii="Century Gothic" w:eastAsia="Times New Roman" w:hAnsi="Century Gothic" w:cs="Times New Roman"/>
        </w:rPr>
        <w:t>hrs</w:t>
      </w:r>
      <w:proofErr w:type="spellEnd"/>
      <w:r w:rsidRPr="0010097A">
        <w:rPr>
          <w:rFonts w:ascii="Century Gothic" w:eastAsia="Times New Roman" w:hAnsi="Century Gothic" w:cs="Times New Roman"/>
        </w:rPr>
        <w:t>. del mediodía.</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lastRenderedPageBreak/>
        <w:t>El itinerario del circuito puede sufrir modificaciones o cambios en el orden del programa sin afectar el contenido del mismo, por cuestiones operativas o climáticas.</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En caso de no reunir el número mínimo de participantes para la salida, el organizador se reserva el derecho de cancelar el viaje con aviso previo de 30 días antes de la fecha de inicio del viaje, reintegrando el total del dinero recibido por el viaje.</w:t>
      </w:r>
    </w:p>
    <w:p w:rsidR="006E3503" w:rsidRPr="0010097A" w:rsidRDefault="004E03EA" w:rsidP="006E3503">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El operador declina toda responsabilidad sobre demoras, anticipaciones o pérdidas de vuelos, daños o perjuicios causados por caso fortuito, fuerza mayor o causas ajenas a su voluntad.</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Los pasajeros son responsables de cumplir los requisitos migratorios y sanitarios del país de destino.</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No se garantiza que los hoteles cuenten con habitaciones de igual condición en todos los pisos o alas del establecimiento, ni que todas las habitaciones sean idénticas entre sí.</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Las tarifas y condiciones expresadas se aplican salvo error tipográfico o de impresión.</w:t>
      </w:r>
    </w:p>
    <w:p w:rsidR="004E03EA" w:rsidRPr="0010097A" w:rsidRDefault="004E03EA" w:rsidP="0030001E">
      <w:pPr>
        <w:numPr>
          <w:ilvl w:val="0"/>
          <w:numId w:val="3"/>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El operador no se hace responsable por la pérdida de servicios por parte de los servicios prestados en cada destino antes de finalizar el viaje.</w:t>
      </w:r>
    </w:p>
    <w:p w:rsidR="004E03EA" w:rsidRPr="0010097A" w:rsidRDefault="004E03EA" w:rsidP="0030001E">
      <w:pPr>
        <w:jc w:val="both"/>
        <w:rPr>
          <w:rFonts w:ascii="Century Gothic" w:hAnsi="Century Gothic"/>
          <w:lang w:eastAsia="es-MX"/>
        </w:rPr>
      </w:pPr>
      <w:r w:rsidRPr="0010097A">
        <w:rPr>
          <w:rFonts w:ascii="Century Gothic" w:hAnsi="Century Gothic"/>
          <w:b/>
          <w:bCs/>
          <w:lang w:eastAsia="es-MX"/>
        </w:rPr>
        <w:t>PAGO</w:t>
      </w:r>
      <w:r w:rsidRPr="0010097A">
        <w:rPr>
          <w:rFonts w:ascii="Century Gothic" w:hAnsi="Century Gothic"/>
          <w:lang w:eastAsia="es-MX"/>
        </w:rPr>
        <w:br/>
        <w:t>•</w:t>
      </w:r>
      <w:r w:rsidRPr="0010097A">
        <w:rPr>
          <w:rFonts w:ascii="Century Gothic" w:hAnsi="Century Gothic"/>
          <w:b/>
          <w:bCs/>
          <w:lang w:eastAsia="es-MX"/>
        </w:rPr>
        <w:t>20% d</w:t>
      </w:r>
      <w:r w:rsidRPr="0010097A">
        <w:rPr>
          <w:rFonts w:ascii="Century Gothic" w:hAnsi="Century Gothic"/>
          <w:lang w:eastAsia="es-MX"/>
        </w:rPr>
        <w:t xml:space="preserve">el precio total del viaje debe ser depositado como señal de reserva. </w:t>
      </w:r>
      <w:r w:rsidRPr="0010097A">
        <w:rPr>
          <w:rFonts w:ascii="Century Gothic" w:hAnsi="Century Gothic"/>
          <w:b/>
          <w:bCs/>
          <w:lang w:eastAsia="es-MX"/>
        </w:rPr>
        <w:t>Este depósito no es reembolsable.</w:t>
      </w:r>
      <w:r w:rsidRPr="0010097A">
        <w:rPr>
          <w:rFonts w:ascii="Century Gothic" w:hAnsi="Century Gothic"/>
          <w:lang w:eastAsia="es-MX"/>
        </w:rPr>
        <w:t xml:space="preserve"> </w:t>
      </w:r>
      <w:proofErr w:type="spellStart"/>
      <w:r w:rsidRPr="0010097A">
        <w:rPr>
          <w:rFonts w:ascii="Century Gothic" w:hAnsi="Century Gothic"/>
          <w:lang w:eastAsia="es-MX"/>
        </w:rPr>
        <w:t>Asi</w:t>
      </w:r>
      <w:proofErr w:type="spellEnd"/>
      <w:r w:rsidRPr="0010097A">
        <w:rPr>
          <w:rFonts w:ascii="Century Gothic" w:hAnsi="Century Gothic"/>
          <w:lang w:eastAsia="es-MX"/>
        </w:rPr>
        <w:t xml:space="preserve"> como el pago de los vuelos internos en caso de aplicar</w:t>
      </w:r>
      <w:r w:rsidRPr="0010097A">
        <w:rPr>
          <w:rFonts w:ascii="Century Gothic" w:hAnsi="Century Gothic"/>
          <w:lang w:eastAsia="es-MX"/>
        </w:rPr>
        <w:br/>
        <w:t xml:space="preserve">- Un segundo </w:t>
      </w:r>
      <w:proofErr w:type="spellStart"/>
      <w:r w:rsidRPr="0010097A">
        <w:rPr>
          <w:rFonts w:ascii="Century Gothic" w:hAnsi="Century Gothic"/>
          <w:lang w:eastAsia="es-MX"/>
        </w:rPr>
        <w:t>deposito</w:t>
      </w:r>
      <w:proofErr w:type="spellEnd"/>
      <w:r w:rsidRPr="0010097A">
        <w:rPr>
          <w:rFonts w:ascii="Century Gothic" w:hAnsi="Century Gothic"/>
          <w:lang w:eastAsia="es-MX"/>
        </w:rPr>
        <w:t xml:space="preserve"> de </w:t>
      </w:r>
      <w:proofErr w:type="spellStart"/>
      <w:r w:rsidRPr="0010097A">
        <w:rPr>
          <w:rFonts w:ascii="Century Gothic" w:hAnsi="Century Gothic"/>
          <w:lang w:eastAsia="es-MX"/>
        </w:rPr>
        <w:t>aprox</w:t>
      </w:r>
      <w:proofErr w:type="spellEnd"/>
      <w:r w:rsidRPr="0010097A">
        <w:rPr>
          <w:rFonts w:ascii="Century Gothic" w:hAnsi="Century Gothic"/>
          <w:lang w:eastAsia="es-MX"/>
        </w:rPr>
        <w:t xml:space="preserve"> 20% pagadero en </w:t>
      </w:r>
      <w:proofErr w:type="spellStart"/>
      <w:r w:rsidRPr="0010097A">
        <w:rPr>
          <w:rFonts w:ascii="Century Gothic" w:hAnsi="Century Gothic"/>
          <w:lang w:eastAsia="es-MX"/>
        </w:rPr>
        <w:t>Mexico</w:t>
      </w:r>
      <w:proofErr w:type="spellEnd"/>
      <w:r w:rsidRPr="0010097A">
        <w:rPr>
          <w:rFonts w:ascii="Century Gothic" w:hAnsi="Century Gothic"/>
          <w:lang w:eastAsia="es-MX"/>
        </w:rPr>
        <w:t xml:space="preserve"> en efectivo o transferencia bancaria al tipo de cambio que nos marca el operador el </w:t>
      </w:r>
      <w:proofErr w:type="spellStart"/>
      <w:r w:rsidRPr="0010097A">
        <w:rPr>
          <w:rFonts w:ascii="Century Gothic" w:hAnsi="Century Gothic"/>
          <w:lang w:eastAsia="es-MX"/>
        </w:rPr>
        <w:t>dia</w:t>
      </w:r>
      <w:proofErr w:type="spellEnd"/>
      <w:r w:rsidRPr="0010097A">
        <w:rPr>
          <w:rFonts w:ascii="Century Gothic" w:hAnsi="Century Gothic"/>
          <w:lang w:eastAsia="es-MX"/>
        </w:rPr>
        <w:t xml:space="preserve"> del pago.</w:t>
      </w:r>
      <w:r w:rsidRPr="0010097A">
        <w:rPr>
          <w:rFonts w:ascii="Century Gothic" w:hAnsi="Century Gothic"/>
          <w:lang w:eastAsia="es-MX"/>
        </w:rPr>
        <w:br/>
        <w:t>- 60% del precio total del viaje debe ser depositado con 46 días de antelación a la fecha del viaje.</w:t>
      </w:r>
      <w:r w:rsidRPr="0010097A">
        <w:rPr>
          <w:rFonts w:ascii="Century Gothic" w:hAnsi="Century Gothic"/>
          <w:lang w:eastAsia="es-MX"/>
        </w:rPr>
        <w:br/>
        <w:t xml:space="preserve">- 100% del precio total del viaje debe ser depositado con 45 días de antelación </w:t>
      </w:r>
      <w:proofErr w:type="spellStart"/>
      <w:r w:rsidRPr="0010097A">
        <w:rPr>
          <w:rFonts w:ascii="Century Gothic" w:hAnsi="Century Gothic"/>
          <w:lang w:eastAsia="es-MX"/>
        </w:rPr>
        <w:t>ó</w:t>
      </w:r>
      <w:proofErr w:type="spellEnd"/>
      <w:r w:rsidRPr="0010097A">
        <w:rPr>
          <w:rFonts w:ascii="Century Gothic" w:hAnsi="Century Gothic"/>
          <w:lang w:eastAsia="es-MX"/>
        </w:rPr>
        <w:t xml:space="preserve"> dentro de 24 horas si se reserva con una antelación inferior a los 45 días antes de la salida del viaje.</w:t>
      </w:r>
      <w:r w:rsidRPr="0010097A">
        <w:rPr>
          <w:rFonts w:ascii="Century Gothic" w:hAnsi="Century Gothic"/>
          <w:lang w:eastAsia="es-MX"/>
        </w:rPr>
        <w:br/>
      </w:r>
      <w:r w:rsidRPr="0010097A">
        <w:rPr>
          <w:rFonts w:ascii="Century Gothic" w:hAnsi="Century Gothic"/>
          <w:b/>
          <w:bCs/>
          <w:lang w:eastAsia="es-MX"/>
        </w:rPr>
        <w:t xml:space="preserve">CANCELACIONES &amp; PENALIZACIONES: </w:t>
      </w:r>
      <w:r w:rsidRPr="0010097A">
        <w:rPr>
          <w:rFonts w:ascii="Century Gothic" w:hAnsi="Century Gothic"/>
          <w:lang w:eastAsia="es-MX"/>
        </w:rPr>
        <w:t>Cualquier cancelación debe hacerse por escrito                                                                                                                         </w:t>
      </w:r>
    </w:p>
    <w:p w:rsidR="0010097A" w:rsidRDefault="004E03EA" w:rsidP="0030001E">
      <w:pPr>
        <w:jc w:val="both"/>
        <w:rPr>
          <w:rFonts w:ascii="Century Gothic" w:hAnsi="Century Gothic"/>
          <w:lang w:eastAsia="es-MX"/>
        </w:rPr>
      </w:pPr>
      <w:r w:rsidRPr="0010097A">
        <w:rPr>
          <w:rFonts w:ascii="Century Gothic" w:hAnsi="Century Gothic"/>
          <w:lang w:eastAsia="es-MX"/>
        </w:rPr>
        <w:t xml:space="preserve">• </w:t>
      </w:r>
      <w:r w:rsidRPr="0010097A">
        <w:rPr>
          <w:rFonts w:ascii="Century Gothic" w:hAnsi="Century Gothic"/>
          <w:b/>
          <w:bCs/>
          <w:lang w:eastAsia="es-MX"/>
        </w:rPr>
        <w:t>20% del Depósito es no reembolsable, para todas las reservas confirmadas</w:t>
      </w:r>
      <w:r w:rsidRPr="0010097A">
        <w:rPr>
          <w:rFonts w:ascii="Century Gothic" w:hAnsi="Century Gothic"/>
          <w:lang w:eastAsia="es-MX"/>
        </w:rPr>
        <w:br/>
        <w:t>- Entre 50 - 30 días antes de la fecha de llegada, será penalizado con el 70% del precio total del viaje</w:t>
      </w:r>
      <w:r w:rsidRPr="0010097A">
        <w:rPr>
          <w:rFonts w:ascii="Century Gothic" w:hAnsi="Century Gothic"/>
          <w:lang w:eastAsia="es-MX"/>
        </w:rPr>
        <w:br/>
        <w:t xml:space="preserve">- Entre 30 - 0 días antes de la fecha de llegada, será penalizado con el 100% </w:t>
      </w:r>
    </w:p>
    <w:p w:rsidR="004E03EA" w:rsidRDefault="004E03EA" w:rsidP="0030001E">
      <w:pPr>
        <w:jc w:val="both"/>
        <w:rPr>
          <w:rFonts w:ascii="Century Gothic" w:hAnsi="Century Gothic"/>
          <w:lang w:eastAsia="es-MX"/>
        </w:rPr>
      </w:pPr>
      <w:r w:rsidRPr="0010097A">
        <w:rPr>
          <w:rFonts w:ascii="Century Gothic" w:hAnsi="Century Gothic"/>
          <w:lang w:eastAsia="es-MX"/>
        </w:rPr>
        <w:t>del precio total del viaje</w:t>
      </w:r>
      <w:r w:rsidRPr="0010097A">
        <w:rPr>
          <w:rFonts w:ascii="Century Gothic" w:hAnsi="Century Gothic"/>
          <w:lang w:eastAsia="es-MX"/>
        </w:rPr>
        <w:br/>
        <w:t>*CONDICIONES ESPECIALES: Dependiendo de la política de cancelaciones de las aerolíneas, los hoteles y los cruceros, las condiciones anteriormente descritas pueden ser modificadas.</w:t>
      </w:r>
    </w:p>
    <w:p w:rsidR="0010097A" w:rsidRPr="0010097A" w:rsidRDefault="0010097A" w:rsidP="0030001E">
      <w:pPr>
        <w:jc w:val="both"/>
        <w:rPr>
          <w:rFonts w:ascii="Century Gothic" w:hAnsi="Century Gothic"/>
          <w:lang w:eastAsia="es-MX"/>
        </w:rPr>
      </w:pPr>
    </w:p>
    <w:p w:rsidR="004E03EA" w:rsidRPr="0010097A" w:rsidRDefault="004E03EA" w:rsidP="0030001E">
      <w:pPr>
        <w:spacing w:before="100" w:beforeAutospacing="1" w:after="100" w:afterAutospacing="1" w:line="240" w:lineRule="auto"/>
        <w:jc w:val="both"/>
        <w:outlineLvl w:val="2"/>
        <w:rPr>
          <w:rFonts w:ascii="Century Gothic" w:eastAsia="Times New Roman" w:hAnsi="Century Gothic" w:cs="Times New Roman"/>
          <w:b/>
          <w:bCs/>
        </w:rPr>
      </w:pPr>
      <w:r w:rsidRPr="0010097A">
        <w:rPr>
          <w:rFonts w:ascii="Century Gothic" w:eastAsia="Times New Roman" w:hAnsi="Century Gothic" w:cs="Times New Roman"/>
          <w:b/>
          <w:bCs/>
        </w:rPr>
        <w:lastRenderedPageBreak/>
        <w:t>DE DEVOLUCIONES Y OTROS</w:t>
      </w:r>
    </w:p>
    <w:p w:rsidR="004E03EA" w:rsidRPr="0010097A" w:rsidRDefault="004E03EA" w:rsidP="0030001E">
      <w:pPr>
        <w:numPr>
          <w:ilvl w:val="0"/>
          <w:numId w:val="4"/>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La responsabilidad del organizador del plan o paquete turístico ante los usuarios por la prestación y calidad de los servicios descritos se conformará con los términos y condiciones de las leyes vigentes.</w:t>
      </w:r>
    </w:p>
    <w:p w:rsidR="0030001E" w:rsidRPr="0010097A" w:rsidRDefault="004E03EA" w:rsidP="0030001E">
      <w:pPr>
        <w:numPr>
          <w:ilvl w:val="0"/>
          <w:numId w:val="4"/>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rsidR="004E03EA" w:rsidRPr="0010097A" w:rsidRDefault="004E03EA" w:rsidP="0030001E">
      <w:pPr>
        <w:numPr>
          <w:ilvl w:val="0"/>
          <w:numId w:val="4"/>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Salvo manifestación expresa en contrario en las condiciones del plan turístico, todos los reembolsos se efectuarán en el mismo medio en que fue realizado el pago.</w:t>
      </w:r>
    </w:p>
    <w:p w:rsidR="004E03EA" w:rsidRPr="0010097A" w:rsidRDefault="004E03EA" w:rsidP="0030001E">
      <w:pPr>
        <w:numPr>
          <w:ilvl w:val="0"/>
          <w:numId w:val="4"/>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No habrá reembolsos una vez iniciado el viaje, ni por servicios no utilizados voluntariamente por el pasajero.</w:t>
      </w:r>
    </w:p>
    <w:p w:rsidR="004E03EA" w:rsidRPr="0010097A" w:rsidRDefault="004E03EA" w:rsidP="0030001E">
      <w:pPr>
        <w:numPr>
          <w:ilvl w:val="0"/>
          <w:numId w:val="4"/>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Si el pasajero cancela el viaje por fuerza mayor, deberá presentar los documentos justificativos, y el reembolso procederá de acuerdo con las políticas del proveedor.</w:t>
      </w:r>
    </w:p>
    <w:p w:rsidR="006E3503" w:rsidRPr="0010097A" w:rsidRDefault="004E03EA" w:rsidP="0010097A">
      <w:pPr>
        <w:numPr>
          <w:ilvl w:val="0"/>
          <w:numId w:val="4"/>
        </w:num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Cualquier participación en el programa implica de esta manera aceptar por parte del usuario, con el objeto de salvaguardar el prestigio de la agencia organizadora, una conducta intachable y respetuosa hacia compañeros, guías, coordinadores y demás personas</w:t>
      </w:r>
      <w:r w:rsidR="0010097A">
        <w:rPr>
          <w:rFonts w:ascii="Century Gothic" w:eastAsia="Times New Roman" w:hAnsi="Century Gothic" w:cs="Times New Roman"/>
        </w:rPr>
        <w:t>.</w:t>
      </w:r>
      <w:bookmarkStart w:id="0" w:name="_GoBack"/>
      <w:bookmarkEnd w:id="0"/>
    </w:p>
    <w:p w:rsidR="006E3503" w:rsidRPr="0010097A" w:rsidRDefault="006E3503" w:rsidP="0030001E">
      <w:pPr>
        <w:spacing w:after="0" w:line="240" w:lineRule="auto"/>
        <w:jc w:val="both"/>
        <w:rPr>
          <w:rFonts w:ascii="Century Gothic" w:eastAsia="Times New Roman" w:hAnsi="Century Gothic" w:cs="Times New Roman"/>
        </w:rPr>
      </w:pPr>
    </w:p>
    <w:p w:rsidR="004E03EA" w:rsidRPr="0010097A" w:rsidRDefault="004E03EA" w:rsidP="0030001E">
      <w:pPr>
        <w:spacing w:before="100" w:beforeAutospacing="1" w:after="100" w:afterAutospacing="1" w:line="240" w:lineRule="auto"/>
        <w:jc w:val="both"/>
        <w:outlineLvl w:val="2"/>
        <w:rPr>
          <w:rFonts w:ascii="Century Gothic" w:eastAsia="Times New Roman" w:hAnsi="Century Gothic" w:cs="Times New Roman"/>
          <w:b/>
          <w:bCs/>
        </w:rPr>
      </w:pPr>
      <w:r w:rsidRPr="0010097A">
        <w:rPr>
          <w:rFonts w:ascii="Century Gothic" w:eastAsia="Times New Roman" w:hAnsi="Century Gothic" w:cs="Times New Roman"/>
          <w:b/>
          <w:bCs/>
        </w:rPr>
        <w:t>TURISMO RESPONSABLE</w:t>
      </w:r>
    </w:p>
    <w:p w:rsidR="004E03EA" w:rsidRPr="0010097A" w:rsidRDefault="004E03EA" w:rsidP="0030001E">
      <w:pPr>
        <w:spacing w:before="100" w:beforeAutospacing="1" w:after="100" w:afterAutospacing="1" w:line="240" w:lineRule="auto"/>
        <w:jc w:val="both"/>
        <w:rPr>
          <w:rFonts w:ascii="Century Gothic" w:eastAsia="Times New Roman" w:hAnsi="Century Gothic" w:cs="Times New Roman"/>
        </w:rPr>
      </w:pPr>
      <w:r w:rsidRPr="0010097A">
        <w:rPr>
          <w:rFonts w:ascii="Century Gothic" w:eastAsia="Times New Roman" w:hAnsi="Century Gothic" w:cs="Times New Roman"/>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p w:rsidR="004E03EA" w:rsidRPr="0010097A" w:rsidRDefault="004E03EA" w:rsidP="0030001E">
      <w:pPr>
        <w:spacing w:before="100" w:beforeAutospacing="1" w:after="100" w:afterAutospacing="1" w:line="240" w:lineRule="auto"/>
        <w:jc w:val="both"/>
        <w:rPr>
          <w:rFonts w:ascii="Century Gothic" w:eastAsia="Times New Roman" w:hAnsi="Century Gothic" w:cs="Times New Roman"/>
        </w:rPr>
      </w:pPr>
    </w:p>
    <w:p w:rsidR="00C148B5" w:rsidRPr="0010097A" w:rsidRDefault="00C148B5" w:rsidP="0030001E">
      <w:pPr>
        <w:jc w:val="both"/>
        <w:rPr>
          <w:rFonts w:ascii="Century Gothic" w:hAnsi="Century Gothic"/>
        </w:rPr>
      </w:pPr>
    </w:p>
    <w:sectPr w:rsidR="00C148B5" w:rsidRPr="0010097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9C" w:rsidRDefault="0011209C" w:rsidP="0030001E">
      <w:pPr>
        <w:spacing w:after="0" w:line="240" w:lineRule="auto"/>
      </w:pPr>
      <w:r>
        <w:separator/>
      </w:r>
    </w:p>
  </w:endnote>
  <w:endnote w:type="continuationSeparator" w:id="0">
    <w:p w:rsidR="0011209C" w:rsidRDefault="0011209C" w:rsidP="0030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9C" w:rsidRDefault="0011209C" w:rsidP="0030001E">
      <w:pPr>
        <w:spacing w:after="0" w:line="240" w:lineRule="auto"/>
      </w:pPr>
      <w:r>
        <w:separator/>
      </w:r>
    </w:p>
  </w:footnote>
  <w:footnote w:type="continuationSeparator" w:id="0">
    <w:p w:rsidR="0011209C" w:rsidRDefault="0011209C" w:rsidP="00300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01E" w:rsidRDefault="0030001E">
    <w:pPr>
      <w:pStyle w:val="Encabezado"/>
    </w:pPr>
  </w:p>
  <w:p w:rsidR="0030001E" w:rsidRDefault="003000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71C1"/>
    <w:multiLevelType w:val="multilevel"/>
    <w:tmpl w:val="A724C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702EE"/>
    <w:multiLevelType w:val="multilevel"/>
    <w:tmpl w:val="02362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C4"/>
    <w:rsid w:val="0010097A"/>
    <w:rsid w:val="0011209C"/>
    <w:rsid w:val="00146C52"/>
    <w:rsid w:val="0030001E"/>
    <w:rsid w:val="004E03EA"/>
    <w:rsid w:val="005224C4"/>
    <w:rsid w:val="006E3503"/>
    <w:rsid w:val="007373BC"/>
    <w:rsid w:val="0078659F"/>
    <w:rsid w:val="008C4BB2"/>
    <w:rsid w:val="00BE3B33"/>
    <w:rsid w:val="00C148B5"/>
    <w:rsid w:val="00CF7FC3"/>
    <w:rsid w:val="00F92EEA"/>
    <w:rsid w:val="00FC4F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484C9"/>
  <w15:chartTrackingRefBased/>
  <w15:docId w15:val="{883DAF91-0723-4B45-9585-32352108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4C4"/>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00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001E"/>
    <w:rPr>
      <w:rFonts w:ascii="Calibri" w:eastAsia="Calibri" w:hAnsi="Calibri" w:cs="Calibri"/>
      <w:lang w:eastAsia="es-CO"/>
    </w:rPr>
  </w:style>
  <w:style w:type="paragraph" w:styleId="Piedepgina">
    <w:name w:val="footer"/>
    <w:basedOn w:val="Normal"/>
    <w:link w:val="PiedepginaCar"/>
    <w:uiPriority w:val="99"/>
    <w:unhideWhenUsed/>
    <w:rsid w:val="003000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001E"/>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2414</Words>
  <Characters>13278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7</cp:revision>
  <dcterms:created xsi:type="dcterms:W3CDTF">2025-10-28T14:51:00Z</dcterms:created>
  <dcterms:modified xsi:type="dcterms:W3CDTF">2025-12-12T17:58:00Z</dcterms:modified>
</cp:coreProperties>
</file>