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24" w:rsidRPr="00CE7FD9" w:rsidRDefault="00CB1124" w:rsidP="00335239">
      <w:pPr>
        <w:jc w:val="both"/>
        <w:rPr>
          <w:rFonts w:ascii="Century Gothic" w:hAnsi="Century Gothic"/>
        </w:rPr>
      </w:pPr>
      <w:r w:rsidRPr="00CE7FD9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-1215390</wp:posOffset>
            </wp:positionV>
            <wp:extent cx="7914505" cy="38576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15"/>
                    <a:stretch/>
                  </pic:blipFill>
                  <pic:spPr bwMode="auto">
                    <a:xfrm>
                      <a:off x="0" y="0"/>
                      <a:ext cx="791450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jc w:val="both"/>
        <w:rPr>
          <w:rFonts w:ascii="Century Gothic" w:hAnsi="Century Gothic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>Día 1– México - Dubái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Salida en el vuelo con destino a Dubái. Noche a bordo.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>Día 2– Dubái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Llegada al aeropuerto de Dubái. A la salida del control de pasaportes y a la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salida del aeropuerto,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encuentro con nuestro asistente y bienvenida, posteriormente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traslado en privado hasta el hotel. Resto del día libre. Alojamiento.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 xml:space="preserve">Día 3 – Dubái – </w:t>
      </w:r>
      <w:proofErr w:type="spellStart"/>
      <w:r w:rsidRPr="00CE7FD9">
        <w:rPr>
          <w:rFonts w:ascii="Century Gothic" w:hAnsi="Century Gothic" w:cs="RobotoCondensed-Bold"/>
          <w:b/>
          <w:bCs/>
        </w:rPr>
        <w:t>Desert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Safari en regular con cena BBQ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Desayuno. Mañana libre. Sobre las 15.00 </w:t>
      </w:r>
      <w:proofErr w:type="spellStart"/>
      <w:r w:rsidRPr="00CE7FD9">
        <w:rPr>
          <w:rFonts w:ascii="Century Gothic" w:hAnsi="Century Gothic" w:cs="RobotoCondensed-Regular"/>
        </w:rPr>
        <w:t>Hrs</w:t>
      </w:r>
      <w:proofErr w:type="spellEnd"/>
      <w:r w:rsidRPr="00CE7FD9">
        <w:rPr>
          <w:rFonts w:ascii="Century Gothic" w:hAnsi="Century Gothic" w:cs="RobotoCondensed-Regular"/>
        </w:rPr>
        <w:t>, seremos recogidos en el lobby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del hotel en una moderna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camioneta 4x4, para iniciar un emocionante</w:t>
      </w:r>
      <w:r w:rsidRPr="00CE7FD9">
        <w:rPr>
          <w:rFonts w:ascii="Century Gothic" w:hAnsi="Century Gothic" w:cs="RobotoCondensed-Regular"/>
        </w:rPr>
        <w:t xml:space="preserve"> </w:t>
      </w:r>
      <w:proofErr w:type="spellStart"/>
      <w:r w:rsidRPr="00CE7FD9">
        <w:rPr>
          <w:rFonts w:ascii="Century Gothic" w:hAnsi="Century Gothic" w:cs="RobotoCondensed-Regular"/>
        </w:rPr>
        <w:t>Desert</w:t>
      </w:r>
      <w:proofErr w:type="spellEnd"/>
      <w:r w:rsidRPr="00CE7FD9">
        <w:rPr>
          <w:rFonts w:ascii="Century Gothic" w:hAnsi="Century Gothic" w:cs="RobotoCondensed-Regular"/>
        </w:rPr>
        <w:t xml:space="preserve"> Safari, deteniéndonos en el desierto para tomar fotografías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y observar la espectacular puesta de Sol. A continuación,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llegamos a un tradicional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campamento árabe, donde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tendremos la oportunidad de disfrutar de actividades,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como montar a camello, pintura en henna, fumar la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aromática </w:t>
      </w:r>
      <w:proofErr w:type="spellStart"/>
      <w:r w:rsidRPr="00CE7FD9">
        <w:rPr>
          <w:rFonts w:ascii="Century Gothic" w:hAnsi="Century Gothic" w:cs="RobotoCondensed-Regular"/>
        </w:rPr>
        <w:t>shisha</w:t>
      </w:r>
      <w:proofErr w:type="spellEnd"/>
      <w:r w:rsidRPr="00CE7FD9">
        <w:rPr>
          <w:rFonts w:ascii="Century Gothic" w:hAnsi="Century Gothic" w:cs="RobotoCondensed-Regular"/>
        </w:rPr>
        <w:t xml:space="preserve"> (pipa de agua), shows en vivo como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la danza del vientre y degustaremos la deliciosa cena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de barbacoa con especialidades a la parrilla. Regreso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a Dubái.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Alojamiento. Excursión con conductores de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habla inglesa.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>Día 4 – Dubái Tour Dubái (Moderno y Antiguo) medio día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Desayuno. Por la mañana, recogida en el hotel para iniciar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nuestro recorrido por la Parte Antigua de Dubái, donde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visitaremos el barrio </w:t>
      </w:r>
      <w:proofErr w:type="spellStart"/>
      <w:r w:rsidRPr="00CE7FD9">
        <w:rPr>
          <w:rFonts w:ascii="Century Gothic" w:hAnsi="Century Gothic" w:cs="RobotoCondensed-Regular"/>
        </w:rPr>
        <w:t>Bastakiya</w:t>
      </w:r>
      <w:proofErr w:type="spellEnd"/>
      <w:r w:rsidRPr="00CE7FD9">
        <w:rPr>
          <w:rFonts w:ascii="Century Gothic" w:hAnsi="Century Gothic" w:cs="RobotoCondensed-Regular"/>
        </w:rPr>
        <w:t>, y así conocer la cultura 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historia de la nación. Luego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cruzaremos el Creek de Dubái a bordo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de los Abra (pequeña embarcación de madera), para conocer los mercados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del Oro y de las Especies. Posteriormente visitaremos la Parte Moderna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de Dubái, para ir a Jumeirah Beach, una de las playas más visitadas de Dubái,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donde podremos tener una sesión de fotos del Burj Al </w:t>
      </w:r>
      <w:proofErr w:type="spellStart"/>
      <w:r w:rsidRPr="00CE7FD9">
        <w:rPr>
          <w:rFonts w:ascii="Century Gothic" w:hAnsi="Century Gothic" w:cs="RobotoCondensed-Regular"/>
        </w:rPr>
        <w:t>Arab</w:t>
      </w:r>
      <w:proofErr w:type="spellEnd"/>
      <w:r w:rsidRPr="00CE7FD9">
        <w:rPr>
          <w:rFonts w:ascii="Century Gothic" w:hAnsi="Century Gothic" w:cs="RobotoCondensed-Regular"/>
        </w:rPr>
        <w:t xml:space="preserve"> (conocido como el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hotel más </w:t>
      </w:r>
      <w:proofErr w:type="spellStart"/>
      <w:r w:rsidRPr="00CE7FD9">
        <w:rPr>
          <w:rFonts w:ascii="Century Gothic" w:hAnsi="Century Gothic" w:cs="RobotoCondensed-Regular"/>
        </w:rPr>
        <w:t>lujosodel</w:t>
      </w:r>
      <w:proofErr w:type="spellEnd"/>
      <w:r w:rsidRPr="00CE7FD9">
        <w:rPr>
          <w:rFonts w:ascii="Century Gothic" w:hAnsi="Century Gothic" w:cs="RobotoCondensed-Regular"/>
        </w:rPr>
        <w:t xml:space="preserve"> mundo). Luego conduciremos a través de </w:t>
      </w:r>
      <w:proofErr w:type="spellStart"/>
      <w:r w:rsidRPr="00CE7FD9">
        <w:rPr>
          <w:rFonts w:ascii="Century Gothic" w:hAnsi="Century Gothic" w:cs="RobotoCondensed-Regular"/>
        </w:rPr>
        <w:t>Sheikh</w:t>
      </w:r>
      <w:proofErr w:type="spellEnd"/>
      <w:r w:rsidRPr="00CE7FD9">
        <w:rPr>
          <w:rFonts w:ascii="Century Gothic" w:hAnsi="Century Gothic" w:cs="RobotoCondensed-Regular"/>
        </w:rPr>
        <w:t xml:space="preserve"> </w:t>
      </w:r>
      <w:proofErr w:type="spellStart"/>
      <w:r w:rsidRPr="00CE7FD9">
        <w:rPr>
          <w:rFonts w:ascii="Century Gothic" w:hAnsi="Century Gothic" w:cs="RobotoCondensed-Regular"/>
        </w:rPr>
        <w:t>Zayed</w:t>
      </w:r>
      <w:proofErr w:type="spellEnd"/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Road, desde donde podremos apreciar los grandes rascacielos de la ciudad.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Finalmente pasaremos por el </w:t>
      </w:r>
      <w:proofErr w:type="spellStart"/>
      <w:r w:rsidRPr="00CE7FD9">
        <w:rPr>
          <w:rFonts w:ascii="Century Gothic" w:hAnsi="Century Gothic" w:cs="RobotoCondensed-Regular"/>
        </w:rPr>
        <w:t>Downtown</w:t>
      </w:r>
      <w:proofErr w:type="spellEnd"/>
      <w:r w:rsidRPr="00CE7FD9">
        <w:rPr>
          <w:rFonts w:ascii="Century Gothic" w:hAnsi="Century Gothic" w:cs="RobotoCondensed-Regular"/>
        </w:rPr>
        <w:t>, para tener unas panorámicas de la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torre más alta del mundo, el “Burj </w:t>
      </w:r>
      <w:r w:rsidRPr="00CE7FD9">
        <w:rPr>
          <w:rFonts w:ascii="Century Gothic" w:hAnsi="Century Gothic" w:cs="RobotoCondensed-Regular"/>
        </w:rPr>
        <w:lastRenderedPageBreak/>
        <w:t>Khalifa” (entradas no incluidas), junto al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asombroso centro comercial El Dubái Mall. Al finalizar el tour volveremos al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hotel.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 xml:space="preserve">Día 5 – Dubái - Abu </w:t>
      </w:r>
      <w:proofErr w:type="spellStart"/>
      <w:r w:rsidRPr="00CE7FD9">
        <w:rPr>
          <w:rFonts w:ascii="Century Gothic" w:hAnsi="Century Gothic" w:cs="RobotoCondensed-Bold"/>
          <w:b/>
          <w:bCs/>
        </w:rPr>
        <w:t>Dhabi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- Tour Abu </w:t>
      </w:r>
      <w:proofErr w:type="spellStart"/>
      <w:r w:rsidRPr="00CE7FD9">
        <w:rPr>
          <w:rFonts w:ascii="Century Gothic" w:hAnsi="Century Gothic" w:cs="RobotoCondensed-Bold"/>
          <w:b/>
          <w:bCs/>
        </w:rPr>
        <w:t>Dhabi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+ Parque Ferrari </w:t>
      </w:r>
      <w:proofErr w:type="spellStart"/>
      <w:r w:rsidRPr="00CE7FD9">
        <w:rPr>
          <w:rFonts w:ascii="Century Gothic" w:hAnsi="Century Gothic" w:cs="RobotoCondensed-Bold"/>
          <w:b/>
          <w:bCs/>
        </w:rPr>
        <w:t>World</w:t>
      </w:r>
      <w:proofErr w:type="spellEnd"/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Desayuno. Por la mañana </w:t>
      </w:r>
      <w:proofErr w:type="spellStart"/>
      <w:r w:rsidRPr="00CE7FD9">
        <w:rPr>
          <w:rFonts w:ascii="Century Gothic" w:hAnsi="Century Gothic" w:cs="RobotoCondensed-Regular"/>
        </w:rPr>
        <w:t>check-out</w:t>
      </w:r>
      <w:proofErr w:type="spellEnd"/>
      <w:r w:rsidRPr="00CE7FD9">
        <w:rPr>
          <w:rFonts w:ascii="Century Gothic" w:hAnsi="Century Gothic" w:cs="RobotoCondensed-Regular"/>
        </w:rPr>
        <w:t xml:space="preserve"> del hotel y traslado a la ciudad de Abu </w:t>
      </w:r>
      <w:proofErr w:type="spellStart"/>
      <w:r w:rsidRPr="00CE7FD9">
        <w:rPr>
          <w:rFonts w:ascii="Century Gothic" w:hAnsi="Century Gothic" w:cs="RobotoCondensed-Regular"/>
        </w:rPr>
        <w:t>Dhabi</w:t>
      </w:r>
      <w:proofErr w:type="spellEnd"/>
      <w:r w:rsidRPr="00CE7FD9">
        <w:rPr>
          <w:rFonts w:ascii="Century Gothic" w:hAnsi="Century Gothic" w:cs="RobotoCondensed-Regular"/>
        </w:rPr>
        <w:t>,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capital de los Emiratos Árabes y el más grande de los siete emiratos. Una vez lleguemos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a Abu </w:t>
      </w:r>
      <w:proofErr w:type="spellStart"/>
      <w:r w:rsidRPr="00CE7FD9">
        <w:rPr>
          <w:rFonts w:ascii="Century Gothic" w:hAnsi="Century Gothic" w:cs="RobotoCondensed-Regular"/>
        </w:rPr>
        <w:t>Dhabi</w:t>
      </w:r>
      <w:proofErr w:type="spellEnd"/>
      <w:r w:rsidRPr="00CE7FD9">
        <w:rPr>
          <w:rFonts w:ascii="Century Gothic" w:hAnsi="Century Gothic" w:cs="RobotoCondensed-Regular"/>
        </w:rPr>
        <w:t xml:space="preserve">, nuestra primera parada será la Gran Mezquita </w:t>
      </w:r>
      <w:proofErr w:type="spellStart"/>
      <w:r w:rsidRPr="00CE7FD9">
        <w:rPr>
          <w:rFonts w:ascii="Century Gothic" w:hAnsi="Century Gothic" w:cs="RobotoCondensed-Regular"/>
        </w:rPr>
        <w:t>Sheikh</w:t>
      </w:r>
      <w:proofErr w:type="spellEnd"/>
      <w:r w:rsidRPr="00CE7FD9">
        <w:rPr>
          <w:rFonts w:ascii="Century Gothic" w:hAnsi="Century Gothic" w:cs="RobotoCondensed-Regular"/>
        </w:rPr>
        <w:t xml:space="preserve"> </w:t>
      </w:r>
      <w:proofErr w:type="spellStart"/>
      <w:r w:rsidRPr="00CE7FD9">
        <w:rPr>
          <w:rFonts w:ascii="Century Gothic" w:hAnsi="Century Gothic" w:cs="RobotoCondensed-Regular"/>
        </w:rPr>
        <w:t>Zayed</w:t>
      </w:r>
      <w:proofErr w:type="spellEnd"/>
      <w:r w:rsidRPr="00CE7FD9">
        <w:rPr>
          <w:rFonts w:ascii="Century Gothic" w:hAnsi="Century Gothic" w:cs="RobotoCondensed-Regular"/>
        </w:rPr>
        <w:t>, una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de las mezquitas más grandes y lujosas del mundo. Luego nos dirigiremos a ver los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asombrosos Palacios de los Jeques y nos detendremos enfrente del majestuoso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hotel </w:t>
      </w:r>
      <w:proofErr w:type="spellStart"/>
      <w:r w:rsidRPr="00CE7FD9">
        <w:rPr>
          <w:rFonts w:ascii="Century Gothic" w:hAnsi="Century Gothic" w:cs="RobotoCondensed-Regular"/>
        </w:rPr>
        <w:t>Emirates</w:t>
      </w:r>
      <w:proofErr w:type="spellEnd"/>
      <w:r w:rsidRPr="00CE7FD9">
        <w:rPr>
          <w:rFonts w:ascii="Century Gothic" w:hAnsi="Century Gothic" w:cs="RobotoCondensed-Regular"/>
        </w:rPr>
        <w:t xml:space="preserve"> Palace, para una sesión fotográfica. Continuaremos con un corto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trayecto a través de la ciudad, para conocer mejor la organización y arquitectura de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la capital. Seguiremos hacia el </w:t>
      </w:r>
      <w:proofErr w:type="spellStart"/>
      <w:r w:rsidRPr="00CE7FD9">
        <w:rPr>
          <w:rFonts w:ascii="Century Gothic" w:hAnsi="Century Gothic" w:cs="RobotoCondensed-Regular"/>
        </w:rPr>
        <w:t>Heritage</w:t>
      </w:r>
      <w:proofErr w:type="spellEnd"/>
      <w:r w:rsidRPr="00CE7FD9">
        <w:rPr>
          <w:rFonts w:ascii="Century Gothic" w:hAnsi="Century Gothic" w:cs="RobotoCondensed-Regular"/>
        </w:rPr>
        <w:t xml:space="preserve"> </w:t>
      </w:r>
      <w:proofErr w:type="spellStart"/>
      <w:r w:rsidRPr="00CE7FD9">
        <w:rPr>
          <w:rFonts w:ascii="Century Gothic" w:hAnsi="Century Gothic" w:cs="RobotoCondensed-Regular"/>
        </w:rPr>
        <w:t>Village</w:t>
      </w:r>
      <w:proofErr w:type="spellEnd"/>
      <w:r w:rsidRPr="00CE7FD9">
        <w:rPr>
          <w:rFonts w:ascii="Century Gothic" w:hAnsi="Century Gothic" w:cs="RobotoCondensed-Regular"/>
        </w:rPr>
        <w:t>, un pequeño museo abierto que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recrea las actividades diarias tradicionales de la comunidad árabe antes del descubrimiento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del petróleo. Desde aquí nos dirigiremos a lo largo de la espectacular</w:t>
      </w:r>
      <w:r w:rsidRPr="00CE7FD9">
        <w:rPr>
          <w:rFonts w:ascii="Century Gothic" w:hAnsi="Century Gothic" w:cs="RobotoCondensed-Regular"/>
        </w:rPr>
        <w:t xml:space="preserve"> </w:t>
      </w:r>
      <w:proofErr w:type="spellStart"/>
      <w:r w:rsidRPr="00CE7FD9">
        <w:rPr>
          <w:rFonts w:ascii="Century Gothic" w:hAnsi="Century Gothic" w:cs="RobotoCondensed-Regular"/>
        </w:rPr>
        <w:t>Corniche</w:t>
      </w:r>
      <w:proofErr w:type="spellEnd"/>
      <w:r w:rsidRPr="00CE7FD9">
        <w:rPr>
          <w:rFonts w:ascii="Century Gothic" w:hAnsi="Century Gothic" w:cs="RobotoCondensed-Regular"/>
        </w:rPr>
        <w:t>, para obtener una vista espectacular del skyline de la ciudad. Por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último, visitaremos el </w:t>
      </w:r>
      <w:r w:rsidRPr="00CE7FD9">
        <w:rPr>
          <w:rFonts w:ascii="Century Gothic" w:hAnsi="Century Gothic" w:cs="RobotoCondensed-Bold"/>
          <w:b/>
          <w:bCs/>
        </w:rPr>
        <w:t xml:space="preserve">parque temático Ferrari </w:t>
      </w:r>
      <w:proofErr w:type="spellStart"/>
      <w:r w:rsidRPr="00CE7FD9">
        <w:rPr>
          <w:rFonts w:ascii="Century Gothic" w:hAnsi="Century Gothic" w:cs="RobotoCondensed-Bold"/>
          <w:b/>
          <w:bCs/>
        </w:rPr>
        <w:t>World</w:t>
      </w:r>
      <w:proofErr w:type="spellEnd"/>
      <w:r w:rsidRPr="00CE7FD9">
        <w:rPr>
          <w:rFonts w:ascii="Century Gothic" w:hAnsi="Century Gothic" w:cs="RobotoCondensed-Regular"/>
        </w:rPr>
        <w:t>, para conocer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sus espectaculares instalaciones. Al finalizar, nos dirigiremos al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hotel en Abu </w:t>
      </w:r>
      <w:proofErr w:type="spellStart"/>
      <w:r w:rsidRPr="00CE7FD9">
        <w:rPr>
          <w:rFonts w:ascii="Century Gothic" w:hAnsi="Century Gothic" w:cs="RobotoCondensed-Regular"/>
        </w:rPr>
        <w:t>Dhabi</w:t>
      </w:r>
      <w:proofErr w:type="spellEnd"/>
      <w:r w:rsidRPr="00CE7FD9">
        <w:rPr>
          <w:rFonts w:ascii="Century Gothic" w:hAnsi="Century Gothic" w:cs="RobotoCondensed-Regular"/>
        </w:rPr>
        <w:t xml:space="preserve"> para realizar el </w:t>
      </w:r>
      <w:proofErr w:type="spellStart"/>
      <w:r w:rsidRPr="00CE7FD9">
        <w:rPr>
          <w:rFonts w:ascii="Century Gothic" w:hAnsi="Century Gothic" w:cs="RobotoCondensed-Regular"/>
        </w:rPr>
        <w:t>check</w:t>
      </w:r>
      <w:proofErr w:type="spellEnd"/>
      <w:r w:rsidRPr="00CE7FD9">
        <w:rPr>
          <w:rFonts w:ascii="Century Gothic" w:hAnsi="Century Gothic" w:cs="RobotoCondensed-Regular"/>
        </w:rPr>
        <w:t xml:space="preserve">-In. Noche en Abu </w:t>
      </w:r>
      <w:proofErr w:type="spellStart"/>
      <w:r w:rsidRPr="00CE7FD9">
        <w:rPr>
          <w:rFonts w:ascii="Century Gothic" w:hAnsi="Century Gothic" w:cs="RobotoCondensed-Regular"/>
        </w:rPr>
        <w:t>Dhabi</w:t>
      </w:r>
      <w:proofErr w:type="spellEnd"/>
      <w:r w:rsidRPr="00CE7FD9">
        <w:rPr>
          <w:rFonts w:ascii="Century Gothic" w:hAnsi="Century Gothic" w:cs="RobotoCondensed-Regular"/>
        </w:rPr>
        <w:t>.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 xml:space="preserve">Día 6 – Abu </w:t>
      </w:r>
      <w:proofErr w:type="spellStart"/>
      <w:r w:rsidRPr="00CE7FD9">
        <w:rPr>
          <w:rFonts w:ascii="Century Gothic" w:hAnsi="Century Gothic" w:cs="RobotoCondensed-Bold"/>
          <w:b/>
          <w:bCs/>
        </w:rPr>
        <w:t>Dhabi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- Visita al Parque Acuático </w:t>
      </w:r>
      <w:proofErr w:type="spellStart"/>
      <w:r w:rsidRPr="00CE7FD9">
        <w:rPr>
          <w:rFonts w:ascii="Century Gothic" w:hAnsi="Century Gothic" w:cs="RobotoCondensed-Bold"/>
          <w:b/>
          <w:bCs/>
        </w:rPr>
        <w:t>Yas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</w:t>
      </w:r>
      <w:proofErr w:type="spellStart"/>
      <w:r w:rsidRPr="00CE7FD9">
        <w:rPr>
          <w:rFonts w:ascii="Century Gothic" w:hAnsi="Century Gothic" w:cs="RobotoCondensed-Bold"/>
          <w:b/>
          <w:bCs/>
        </w:rPr>
        <w:t>Waterworld</w:t>
      </w:r>
      <w:proofErr w:type="spellEnd"/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Visita al </w:t>
      </w:r>
      <w:r w:rsidRPr="00CE7FD9">
        <w:rPr>
          <w:rFonts w:ascii="Century Gothic" w:hAnsi="Century Gothic" w:cs="RobotoCondensed-Bold"/>
          <w:b/>
          <w:bCs/>
        </w:rPr>
        <w:t xml:space="preserve">Parque Acuático </w:t>
      </w:r>
      <w:proofErr w:type="spellStart"/>
      <w:r w:rsidRPr="00CE7FD9">
        <w:rPr>
          <w:rFonts w:ascii="Century Gothic" w:hAnsi="Century Gothic" w:cs="RobotoCondensed-Bold"/>
          <w:b/>
          <w:bCs/>
        </w:rPr>
        <w:t>Yas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</w:t>
      </w:r>
      <w:proofErr w:type="spellStart"/>
      <w:r w:rsidRPr="00CE7FD9">
        <w:rPr>
          <w:rFonts w:ascii="Century Gothic" w:hAnsi="Century Gothic" w:cs="RobotoCondensed-Bold"/>
          <w:b/>
          <w:bCs/>
        </w:rPr>
        <w:t>Waterworld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</w:t>
      </w:r>
      <w:r w:rsidRPr="00CE7FD9">
        <w:rPr>
          <w:rFonts w:ascii="Century Gothic" w:hAnsi="Century Gothic" w:cs="RobotoCondensed-Regular"/>
        </w:rPr>
        <w:t>con traslados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incluidos Desayuno. Vive un día lleno de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emoción en uno de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los parques acuáticos más famosos del mundo. Con más de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40 atracciones para todas las edades, </w:t>
      </w:r>
      <w:proofErr w:type="spellStart"/>
      <w:r w:rsidRPr="00CE7FD9">
        <w:rPr>
          <w:rFonts w:ascii="Century Gothic" w:hAnsi="Century Gothic" w:cs="RobotoCondensed-Regular"/>
        </w:rPr>
        <w:t>Yas</w:t>
      </w:r>
      <w:proofErr w:type="spellEnd"/>
      <w:r w:rsidRPr="00CE7FD9">
        <w:rPr>
          <w:rFonts w:ascii="Century Gothic" w:hAnsi="Century Gothic" w:cs="RobotoCondensed-Regular"/>
        </w:rPr>
        <w:t xml:space="preserve"> </w:t>
      </w:r>
      <w:proofErr w:type="spellStart"/>
      <w:r w:rsidRPr="00CE7FD9">
        <w:rPr>
          <w:rFonts w:ascii="Century Gothic" w:hAnsi="Century Gothic" w:cs="RobotoCondensed-Regular"/>
        </w:rPr>
        <w:t>Waterworld</w:t>
      </w:r>
      <w:proofErr w:type="spellEnd"/>
      <w:r w:rsidRPr="00CE7FD9">
        <w:rPr>
          <w:rFonts w:ascii="Century Gothic" w:hAnsi="Century Gothic" w:cs="RobotoCondensed-Regular"/>
        </w:rPr>
        <w:t xml:space="preserve"> combina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adrenalina, diversión y cultura </w:t>
      </w:r>
      <w:proofErr w:type="spellStart"/>
      <w:r w:rsidRPr="00CE7FD9">
        <w:rPr>
          <w:rFonts w:ascii="Century Gothic" w:hAnsi="Century Gothic" w:cs="RobotoCondensed-Regular"/>
        </w:rPr>
        <w:t>emiratí</w:t>
      </w:r>
      <w:proofErr w:type="spellEnd"/>
      <w:r w:rsidRPr="00CE7FD9">
        <w:rPr>
          <w:rFonts w:ascii="Century Gothic" w:hAnsi="Century Gothic" w:cs="RobotoCondensed-Regular"/>
        </w:rPr>
        <w:t xml:space="preserve"> en un solo lugar.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Desde toboganes extremos hasta ríos tranquilos y la ola artificial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más grande del mundo, es el plan perfecto para refrescarte y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divertirte.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 xml:space="preserve">Día 7 – Abu </w:t>
      </w:r>
      <w:proofErr w:type="spellStart"/>
      <w:r w:rsidRPr="00CE7FD9">
        <w:rPr>
          <w:rFonts w:ascii="Century Gothic" w:hAnsi="Century Gothic" w:cs="RobotoCondensed-Bold"/>
          <w:b/>
          <w:bCs/>
        </w:rPr>
        <w:t>Dhabi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- Dubái – Visita al Parque Warner Bros y </w:t>
      </w:r>
      <w:proofErr w:type="spellStart"/>
      <w:r w:rsidRPr="00CE7FD9">
        <w:rPr>
          <w:rFonts w:ascii="Century Gothic" w:hAnsi="Century Gothic" w:cs="RobotoCondensed-Bold"/>
          <w:b/>
          <w:bCs/>
        </w:rPr>
        <w:t>SeaWorld</w:t>
      </w:r>
      <w:proofErr w:type="spellEnd"/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Desayuno. Por la mañana </w:t>
      </w:r>
      <w:proofErr w:type="spellStart"/>
      <w:r w:rsidRPr="00CE7FD9">
        <w:rPr>
          <w:rFonts w:ascii="Century Gothic" w:hAnsi="Century Gothic" w:cs="RobotoCondensed-Regular"/>
        </w:rPr>
        <w:t>check-out</w:t>
      </w:r>
      <w:proofErr w:type="spellEnd"/>
      <w:r w:rsidRPr="00CE7FD9">
        <w:rPr>
          <w:rFonts w:ascii="Century Gothic" w:hAnsi="Century Gothic" w:cs="RobotoCondensed-Regular"/>
        </w:rPr>
        <w:t xml:space="preserve"> del hotel y recepción en el lobby, para ser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recogidos y disfrutar de un día lleno de aventuras en familia visitando dos de los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parques más espectaculares de Abu </w:t>
      </w:r>
      <w:proofErr w:type="spellStart"/>
      <w:r w:rsidRPr="00CE7FD9">
        <w:rPr>
          <w:rFonts w:ascii="Century Gothic" w:hAnsi="Century Gothic" w:cs="RobotoCondensed-Regular"/>
        </w:rPr>
        <w:t>Dhabi</w:t>
      </w:r>
      <w:proofErr w:type="spellEnd"/>
      <w:r w:rsidRPr="00CE7FD9">
        <w:rPr>
          <w:rFonts w:ascii="Century Gothic" w:hAnsi="Century Gothic" w:cs="RobotoCondensed-Regular"/>
        </w:rPr>
        <w:t xml:space="preserve">. Comenzaremos la jornada en </w:t>
      </w:r>
      <w:r w:rsidRPr="00CE7FD9">
        <w:rPr>
          <w:rFonts w:ascii="Century Gothic" w:hAnsi="Century Gothic" w:cs="RobotoCondensed-Bold"/>
          <w:b/>
          <w:bCs/>
        </w:rPr>
        <w:t>Warner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Bold"/>
          <w:b/>
          <w:bCs/>
        </w:rPr>
        <w:t>Bros</w:t>
      </w:r>
      <w:r w:rsidRPr="00CE7FD9">
        <w:rPr>
          <w:rFonts w:ascii="Century Gothic" w:hAnsi="Century Gothic" w:cs="RobotoCondensed-Regular"/>
        </w:rPr>
        <w:t>, el parque temático cubierto más grande del mundo, donde los personajes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favoritos como Superman, Batman, Bugs </w:t>
      </w:r>
      <w:proofErr w:type="spellStart"/>
      <w:r w:rsidRPr="00CE7FD9">
        <w:rPr>
          <w:rFonts w:ascii="Century Gothic" w:hAnsi="Century Gothic" w:cs="RobotoCondensed-Regular"/>
        </w:rPr>
        <w:t>Bunny</w:t>
      </w:r>
      <w:proofErr w:type="spellEnd"/>
      <w:r w:rsidRPr="00CE7FD9">
        <w:rPr>
          <w:rFonts w:ascii="Century Gothic" w:hAnsi="Century Gothic" w:cs="RobotoCondensed-Regular"/>
        </w:rPr>
        <w:t xml:space="preserve">, </w:t>
      </w:r>
      <w:proofErr w:type="spellStart"/>
      <w:r w:rsidRPr="00CE7FD9">
        <w:rPr>
          <w:rFonts w:ascii="Century Gothic" w:hAnsi="Century Gothic" w:cs="RobotoCondensed-Regular"/>
        </w:rPr>
        <w:t>Scooby-Doo</w:t>
      </w:r>
      <w:proofErr w:type="spellEnd"/>
      <w:r w:rsidRPr="00CE7FD9">
        <w:rPr>
          <w:rFonts w:ascii="Century Gothic" w:hAnsi="Century Gothic" w:cs="RobotoCondensed-Regular"/>
        </w:rPr>
        <w:t xml:space="preserve"> y los Picapiedra cobran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vida en increíbles atracciones y espectáculos para todas las edades. Luego,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continúa la diversión en </w:t>
      </w:r>
      <w:proofErr w:type="spellStart"/>
      <w:r w:rsidRPr="00CE7FD9">
        <w:rPr>
          <w:rFonts w:ascii="Century Gothic" w:hAnsi="Century Gothic" w:cs="RobotoCondensed-Bold"/>
          <w:b/>
          <w:bCs/>
        </w:rPr>
        <w:t>SeaWorld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</w:t>
      </w:r>
      <w:r w:rsidRPr="00CE7FD9">
        <w:rPr>
          <w:rFonts w:ascii="Century Gothic" w:hAnsi="Century Gothic" w:cs="RobotoCondensed-Regular"/>
        </w:rPr>
        <w:t xml:space="preserve">Abu </w:t>
      </w:r>
      <w:proofErr w:type="spellStart"/>
      <w:r w:rsidRPr="00CE7FD9">
        <w:rPr>
          <w:rFonts w:ascii="Century Gothic" w:hAnsi="Century Gothic" w:cs="RobotoCondensed-Regular"/>
        </w:rPr>
        <w:t>Dhabi</w:t>
      </w:r>
      <w:proofErr w:type="spellEnd"/>
      <w:r w:rsidRPr="00CE7FD9">
        <w:rPr>
          <w:rFonts w:ascii="Century Gothic" w:hAnsi="Century Gothic" w:cs="RobotoCondensed-Regular"/>
        </w:rPr>
        <w:t>, un parque marino de última generación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con experiencias interactivas, acuarios impresionantes y emocionantes </w:t>
      </w:r>
      <w:proofErr w:type="spellStart"/>
      <w:r w:rsidRPr="00CE7FD9">
        <w:rPr>
          <w:rFonts w:ascii="Century Gothic" w:hAnsi="Century Gothic" w:cs="RobotoCondensed-Regular"/>
        </w:rPr>
        <w:t>rides</w:t>
      </w:r>
      <w:proofErr w:type="spellEnd"/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que combinan </w:t>
      </w:r>
      <w:proofErr w:type="spellStart"/>
      <w:proofErr w:type="gramStart"/>
      <w:r w:rsidRPr="00CE7FD9">
        <w:rPr>
          <w:rFonts w:ascii="Century Gothic" w:hAnsi="Century Gothic" w:cs="RobotoCondensed-Regular"/>
        </w:rPr>
        <w:t>educación,naturaleza</w:t>
      </w:r>
      <w:proofErr w:type="spellEnd"/>
      <w:proofErr w:type="gramEnd"/>
      <w:r w:rsidRPr="00CE7FD9">
        <w:rPr>
          <w:rFonts w:ascii="Century Gothic" w:hAnsi="Century Gothic" w:cs="RobotoCondensed-Regular"/>
        </w:rPr>
        <w:t xml:space="preserve"> y entretenimiento. Un día completo para reír,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explorar y crear recuerdos inolvidables en pareja o en familia. Al finalizar la visita a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los parques de Abu </w:t>
      </w:r>
      <w:proofErr w:type="spellStart"/>
      <w:proofErr w:type="gramStart"/>
      <w:r w:rsidRPr="00CE7FD9">
        <w:rPr>
          <w:rFonts w:ascii="Century Gothic" w:hAnsi="Century Gothic" w:cs="RobotoCondensed-Regular"/>
        </w:rPr>
        <w:t>Dhabi,nos</w:t>
      </w:r>
      <w:proofErr w:type="spellEnd"/>
      <w:proofErr w:type="gramEnd"/>
      <w:r w:rsidRPr="00CE7FD9">
        <w:rPr>
          <w:rFonts w:ascii="Century Gothic" w:hAnsi="Century Gothic" w:cs="RobotoCondensed-Regular"/>
        </w:rPr>
        <w:t xml:space="preserve"> dirigiremos a Dubái para realizar el </w:t>
      </w:r>
      <w:proofErr w:type="spellStart"/>
      <w:r w:rsidRPr="00CE7FD9">
        <w:rPr>
          <w:rFonts w:ascii="Century Gothic" w:hAnsi="Century Gothic" w:cs="RobotoCondensed-Regular"/>
        </w:rPr>
        <w:t>check</w:t>
      </w:r>
      <w:proofErr w:type="spellEnd"/>
      <w:r w:rsidRPr="00CE7FD9">
        <w:rPr>
          <w:rFonts w:ascii="Century Gothic" w:hAnsi="Century Gothic" w:cs="RobotoCondensed-Regular"/>
        </w:rPr>
        <w:t>-in en el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hotel. Noche en Dubái.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>Día 8 – Dubái - Estambul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Desayuno. A la hora indicada, seremos recogidos y trasladados al aeropuerto,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para tomar el vuelo de salida. Llegada a </w:t>
      </w:r>
      <w:proofErr w:type="spellStart"/>
      <w:r w:rsidRPr="00CE7FD9">
        <w:rPr>
          <w:rFonts w:ascii="Century Gothic" w:hAnsi="Century Gothic" w:cs="RobotoCondensed-Regular"/>
        </w:rPr>
        <w:t>Istambul</w:t>
      </w:r>
      <w:proofErr w:type="spellEnd"/>
      <w:r w:rsidRPr="00CE7FD9">
        <w:rPr>
          <w:rFonts w:ascii="Century Gothic" w:hAnsi="Century Gothic" w:cs="RobotoCondensed-Regular"/>
        </w:rPr>
        <w:t>, Traslado al Hotel.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Alojamiento.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lastRenderedPageBreak/>
        <w:t xml:space="preserve">Día 9 – Estambul - Recorrido </w:t>
      </w:r>
      <w:proofErr w:type="spellStart"/>
      <w:r w:rsidRPr="00CE7FD9">
        <w:rPr>
          <w:rFonts w:ascii="Century Gothic" w:hAnsi="Century Gothic" w:cs="RobotoCondensed-Bold"/>
          <w:b/>
          <w:bCs/>
        </w:rPr>
        <w:t>Clasico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por la ciudad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Desayuno en el hotel y salida para visitar un excelente outlet de pieles de alta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calidad.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Paseo Estambul Clásico con almuerzo: Recorrido por </w:t>
      </w:r>
      <w:proofErr w:type="spellStart"/>
      <w:r w:rsidRPr="00CE7FD9">
        <w:rPr>
          <w:rFonts w:ascii="Century Gothic" w:hAnsi="Century Gothic" w:cs="RobotoCondensed-Regular"/>
        </w:rPr>
        <w:t>Sultanahmet</w:t>
      </w:r>
      <w:proofErr w:type="spellEnd"/>
      <w:r w:rsidRPr="00CE7FD9">
        <w:rPr>
          <w:rFonts w:ascii="Century Gothic" w:hAnsi="Century Gothic" w:cs="RobotoCondensed-Regular"/>
        </w:rPr>
        <w:t>, visitando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el Palacio de </w:t>
      </w:r>
      <w:proofErr w:type="spellStart"/>
      <w:r w:rsidRPr="00CE7FD9">
        <w:rPr>
          <w:rFonts w:ascii="Century Gothic" w:hAnsi="Century Gothic" w:cs="RobotoCondensed-Regular"/>
        </w:rPr>
        <w:t>Topkapi</w:t>
      </w:r>
      <w:proofErr w:type="spellEnd"/>
      <w:r w:rsidRPr="00CE7FD9">
        <w:rPr>
          <w:rFonts w:ascii="Century Gothic" w:hAnsi="Century Gothic" w:cs="RobotoCondensed-Regular"/>
        </w:rPr>
        <w:t>, donde vivían los sultanes del Imperio Otomano. Luego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visitaremos Santa Sofía, con la cúpula más grande del mundo cristiano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durante 900 años y que sirvió como iglesia, museo y hoy en día es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una mezquita de la época del emperador romano Septimio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Severo en el año 203 y representó el centro de la ciudad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hasta la República. La Mezquita Azul, la más visitada de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la ciudad, cuenta con una impresionante colección de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azulejos de </w:t>
      </w:r>
      <w:proofErr w:type="spellStart"/>
      <w:r w:rsidRPr="00CE7FD9">
        <w:rPr>
          <w:rFonts w:ascii="Century Gothic" w:hAnsi="Century Gothic" w:cs="RobotoCondensed-Regular"/>
        </w:rPr>
        <w:t>Iznik</w:t>
      </w:r>
      <w:proofErr w:type="spellEnd"/>
      <w:r w:rsidRPr="00CE7FD9">
        <w:rPr>
          <w:rFonts w:ascii="Century Gothic" w:hAnsi="Century Gothic" w:cs="RobotoCondensed-Regular"/>
        </w:rPr>
        <w:t xml:space="preserve">. El sultán </w:t>
      </w:r>
      <w:proofErr w:type="spellStart"/>
      <w:r w:rsidRPr="00CE7FD9">
        <w:rPr>
          <w:rFonts w:ascii="Century Gothic" w:hAnsi="Century Gothic" w:cs="RobotoCondensed-Regular"/>
        </w:rPr>
        <w:t>Ahmet</w:t>
      </w:r>
      <w:proofErr w:type="spellEnd"/>
      <w:r w:rsidRPr="00CE7FD9">
        <w:rPr>
          <w:rFonts w:ascii="Century Gothic" w:hAnsi="Century Gothic" w:cs="RobotoCondensed-Regular"/>
        </w:rPr>
        <w:t xml:space="preserve"> ordenó su construcción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para que replicara la grandeza de Santa Sofía.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Terminamos en el Gran Bazar para ir de compras.</w:t>
      </w:r>
    </w:p>
    <w:p w:rsidR="009A2430" w:rsidRPr="00CE7FD9" w:rsidRDefault="009A2430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 xml:space="preserve">Día 10 – Estambul - </w:t>
      </w:r>
      <w:proofErr w:type="spellStart"/>
      <w:r w:rsidRPr="00CE7FD9">
        <w:rPr>
          <w:rFonts w:ascii="Century Gothic" w:hAnsi="Century Gothic" w:cs="RobotoCondensed-Bold"/>
          <w:b/>
          <w:bCs/>
        </w:rPr>
        <w:t>Excursion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por el </w:t>
      </w:r>
      <w:proofErr w:type="spellStart"/>
      <w:r w:rsidRPr="00CE7FD9">
        <w:rPr>
          <w:rFonts w:ascii="Century Gothic" w:hAnsi="Century Gothic" w:cs="RobotoCondensed-Bold"/>
          <w:b/>
          <w:bCs/>
        </w:rPr>
        <w:t>Bosforo</w:t>
      </w:r>
      <w:proofErr w:type="spellEnd"/>
      <w:r w:rsidRPr="00CE7FD9">
        <w:rPr>
          <w:rFonts w:ascii="Century Gothic" w:hAnsi="Century Gothic" w:cs="RobotoCondensed-Bold"/>
          <w:b/>
          <w:bCs/>
        </w:rPr>
        <w:t xml:space="preserve"> con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>almuerzo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Desayuno en el hotel. Salida para realizar una excursión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panorámica visitando las zonas más antiguas de la ciudad.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Pasaremos por las murallas que rodean el casco antiguo de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Estambul, cuya construcción data del siglo V. A lo largo de la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ruta podrás disfrutar de la maravillosa vista del Bósforo. Continuamos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el recorrido pasando por </w:t>
      </w:r>
      <w:proofErr w:type="spellStart"/>
      <w:r w:rsidRPr="00CE7FD9">
        <w:rPr>
          <w:rFonts w:ascii="Century Gothic" w:hAnsi="Century Gothic" w:cs="RobotoCondensed-Regular"/>
        </w:rPr>
        <w:t>Dolmabahçe</w:t>
      </w:r>
      <w:proofErr w:type="spellEnd"/>
      <w:r w:rsidRPr="00CE7FD9">
        <w:rPr>
          <w:rFonts w:ascii="Century Gothic" w:hAnsi="Century Gothic" w:cs="RobotoCondensed-Regular"/>
        </w:rPr>
        <w:t xml:space="preserve"> y por el Estadio </w:t>
      </w:r>
      <w:proofErr w:type="spellStart"/>
      <w:r w:rsidRPr="00CE7FD9">
        <w:rPr>
          <w:rFonts w:ascii="Century Gothic" w:hAnsi="Century Gothic" w:cs="RobotoCondensed-Regular"/>
        </w:rPr>
        <w:t>Beşiktaş</w:t>
      </w:r>
      <w:proofErr w:type="spellEnd"/>
      <w:r w:rsidRPr="00CE7FD9">
        <w:rPr>
          <w:rFonts w:ascii="Century Gothic" w:hAnsi="Century Gothic" w:cs="RobotoCondensed-Regular"/>
        </w:rPr>
        <w:t>,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continuamos para ver </w:t>
      </w:r>
      <w:proofErr w:type="gramStart"/>
      <w:r w:rsidRPr="00CE7FD9">
        <w:rPr>
          <w:rFonts w:ascii="Century Gothic" w:hAnsi="Century Gothic" w:cs="RobotoCondensed-Regular"/>
        </w:rPr>
        <w:t>los distrito</w:t>
      </w:r>
      <w:proofErr w:type="gramEnd"/>
      <w:r w:rsidRPr="00CE7FD9">
        <w:rPr>
          <w:rFonts w:ascii="Century Gothic" w:hAnsi="Century Gothic" w:cs="RobotoCondensed-Regular"/>
        </w:rPr>
        <w:t xml:space="preserve"> de </w:t>
      </w:r>
      <w:proofErr w:type="spellStart"/>
      <w:r w:rsidRPr="00CE7FD9">
        <w:rPr>
          <w:rFonts w:ascii="Century Gothic" w:hAnsi="Century Gothic" w:cs="RobotoCondensed-Regular"/>
        </w:rPr>
        <w:t>Taksim</w:t>
      </w:r>
      <w:proofErr w:type="spellEnd"/>
      <w:r w:rsidRPr="00CE7FD9">
        <w:rPr>
          <w:rFonts w:ascii="Century Gothic" w:hAnsi="Century Gothic" w:cs="RobotoCondensed-Regular"/>
        </w:rPr>
        <w:t xml:space="preserve"> y de </w:t>
      </w:r>
      <w:proofErr w:type="spellStart"/>
      <w:r w:rsidRPr="00CE7FD9">
        <w:rPr>
          <w:rFonts w:ascii="Century Gothic" w:hAnsi="Century Gothic" w:cs="RobotoCondensed-Regular"/>
        </w:rPr>
        <w:t>Şişhane</w:t>
      </w:r>
      <w:proofErr w:type="spellEnd"/>
      <w:r w:rsidRPr="00CE7FD9">
        <w:rPr>
          <w:rFonts w:ascii="Century Gothic" w:hAnsi="Century Gothic" w:cs="RobotoCondensed-Regular"/>
        </w:rPr>
        <w:t>, finalizando en el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céntrico distrito </w:t>
      </w:r>
      <w:proofErr w:type="spellStart"/>
      <w:r w:rsidRPr="00CE7FD9">
        <w:rPr>
          <w:rFonts w:ascii="Century Gothic" w:hAnsi="Century Gothic" w:cs="RobotoCondensed-Regular"/>
        </w:rPr>
        <w:t>Eminonü</w:t>
      </w:r>
      <w:proofErr w:type="spellEnd"/>
      <w:r w:rsidRPr="00CE7FD9">
        <w:rPr>
          <w:rFonts w:ascii="Century Gothic" w:hAnsi="Century Gothic" w:cs="RobotoCondensed-Regular"/>
        </w:rPr>
        <w:t>.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Paseo Bósforo con almuerzo: Continuaremos hacia el distrito de </w:t>
      </w:r>
      <w:proofErr w:type="spellStart"/>
      <w:r w:rsidRPr="00CE7FD9">
        <w:rPr>
          <w:rFonts w:ascii="Century Gothic" w:hAnsi="Century Gothic" w:cs="RobotoCondensed-Regular"/>
        </w:rPr>
        <w:t>Balat</w:t>
      </w:r>
      <w:proofErr w:type="spellEnd"/>
      <w:r w:rsidRPr="00CE7FD9">
        <w:rPr>
          <w:rFonts w:ascii="Century Gothic" w:hAnsi="Century Gothic" w:cs="RobotoCondensed-Regular"/>
        </w:rPr>
        <w:t>.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Exploraremos la zona histórica occidental exterior de Estambul, </w:t>
      </w:r>
      <w:proofErr w:type="spellStart"/>
      <w:r w:rsidRPr="00CE7FD9">
        <w:rPr>
          <w:rFonts w:ascii="Century Gothic" w:hAnsi="Century Gothic" w:cs="RobotoCondensed-Regular"/>
        </w:rPr>
        <w:t>Fener</w:t>
      </w:r>
      <w:proofErr w:type="spellEnd"/>
      <w:r w:rsidRPr="00CE7FD9">
        <w:rPr>
          <w:rFonts w:ascii="Century Gothic" w:hAnsi="Century Gothic" w:cs="RobotoCondensed-Regular"/>
        </w:rPr>
        <w:t xml:space="preserve"> y </w:t>
      </w:r>
      <w:proofErr w:type="spellStart"/>
      <w:r w:rsidRPr="00CE7FD9">
        <w:rPr>
          <w:rFonts w:ascii="Century Gothic" w:hAnsi="Century Gothic" w:cs="RobotoCondensed-Regular"/>
        </w:rPr>
        <w:t>Balat</w:t>
      </w:r>
      <w:proofErr w:type="spellEnd"/>
      <w:r w:rsidRPr="00CE7FD9">
        <w:rPr>
          <w:rFonts w:ascii="Century Gothic" w:hAnsi="Century Gothic" w:cs="RobotoCondensed-Regular"/>
        </w:rPr>
        <w:t>,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lejos de las típicas rutas turísticas. Experimenta la cultura y el estilo de vida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local, y admira las coloridas casas otomanas centenarias. Después, visitaremos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la Mezquita de Süleymaniye, una mezquita construida por Mimar Sinan en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Estambul entre 1551 y 1557 en nombre de Solimán el Magnífico. Haremos una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parada para almorzar en un restaurante local. Luego tomaremos un crucero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por el Bósforo para navegar a lo largo de este canal marino que separa Asia de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Europa. Tendremos la oportunidad de fotografiar la belleza natural de la región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y los palacios de la época otomana que aún existen hoy en día a orillas del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Bósforo. También veremos la plaza, los cafés </w:t>
      </w:r>
      <w:proofErr w:type="spellStart"/>
      <w:r w:rsidRPr="00CE7FD9">
        <w:rPr>
          <w:rFonts w:ascii="Century Gothic" w:hAnsi="Century Gothic" w:cs="RobotoCondensed-Regular"/>
        </w:rPr>
        <w:t>Ortaköy</w:t>
      </w:r>
      <w:proofErr w:type="spellEnd"/>
      <w:r w:rsidRPr="00CE7FD9">
        <w:rPr>
          <w:rFonts w:ascii="Century Gothic" w:hAnsi="Century Gothic" w:cs="RobotoCondensed-Regular"/>
        </w:rPr>
        <w:t xml:space="preserve">, la mezquita </w:t>
      </w:r>
      <w:proofErr w:type="spellStart"/>
      <w:r w:rsidRPr="00CE7FD9">
        <w:rPr>
          <w:rFonts w:ascii="Century Gothic" w:hAnsi="Century Gothic" w:cs="RobotoCondensed-Regular"/>
        </w:rPr>
        <w:t>Mecidiye</w:t>
      </w:r>
      <w:proofErr w:type="spellEnd"/>
      <w:r w:rsidRPr="00CE7FD9">
        <w:rPr>
          <w:rFonts w:ascii="Century Gothic" w:hAnsi="Century Gothic" w:cs="RobotoCondensed-Regular"/>
        </w:rPr>
        <w:t xml:space="preserve"> y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los puentes colgantes que conectan los dos continentes. Más tarde visitamos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el Bazar Egipcio, el segundo bazar más grande y antiguo de Estambul, para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comprar especias, frutos secos, dulces, té y caviar. Llegada al hotel y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alojamiento.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Llegada al hotel y alojamiento.</w:t>
      </w:r>
    </w:p>
    <w:p w:rsidR="009A2430" w:rsidRPr="00CE7FD9" w:rsidRDefault="009A2430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CE7FD9">
        <w:rPr>
          <w:rFonts w:ascii="Century Gothic" w:hAnsi="Century Gothic" w:cs="RobotoCondensed-Bold"/>
          <w:b/>
          <w:bCs/>
        </w:rPr>
        <w:t>Día 11 - Estambul</w:t>
      </w: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Dependiendo del horario del vuelo de regreso, se podrá desayunar en el hotel.</w:t>
      </w:r>
      <w:r w:rsidR="009A2430"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>Posteriormente, traslado al aeropuerto.</w:t>
      </w:r>
    </w:p>
    <w:p w:rsidR="009A2430" w:rsidRPr="00CE7FD9" w:rsidRDefault="009A2430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B1124" w:rsidRPr="00CE7FD9" w:rsidRDefault="00CB1124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  <w:b/>
        </w:rPr>
      </w:pPr>
      <w:r w:rsidRPr="00CE7FD9">
        <w:rPr>
          <w:rFonts w:ascii="Century Gothic" w:hAnsi="Century Gothic" w:cs="RobotoCondensed-Regular"/>
          <w:b/>
        </w:rPr>
        <w:t>Fin de nuestros servicios.</w:t>
      </w:r>
    </w:p>
    <w:p w:rsidR="00CE7FD9" w:rsidRP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  <w:b/>
        </w:rPr>
      </w:pPr>
    </w:p>
    <w:p w:rsidR="00CE7FD9" w:rsidRP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  <w:b/>
        </w:rPr>
      </w:pPr>
    </w:p>
    <w:p w:rsidR="00CE7FD9" w:rsidRP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  <w:b/>
        </w:rPr>
      </w:pPr>
    </w:p>
    <w:p w:rsidR="00CE7FD9" w:rsidRP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  <w:b/>
        </w:rPr>
      </w:pPr>
    </w:p>
    <w:p w:rsidR="00CE7FD9" w:rsidRP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  <w:b/>
        </w:rPr>
      </w:pPr>
    </w:p>
    <w:p w:rsidR="00CE7FD9" w:rsidRP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  <w:b/>
        </w:rPr>
      </w:pPr>
    </w:p>
    <w:p w:rsidR="009A2430" w:rsidRPr="00CE7FD9" w:rsidRDefault="009A2430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CE7FD9">
        <w:rPr>
          <w:rFonts w:ascii="Century Gothic" w:hAnsi="Century Gothic" w:cs="ArialNarrow-Bold"/>
          <w:b/>
          <w:bCs/>
        </w:rPr>
        <w:lastRenderedPageBreak/>
        <w:t>PRECIO INCLUYE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Boleto </w:t>
      </w:r>
      <w:proofErr w:type="spellStart"/>
      <w:r w:rsidRPr="00CE7FD9">
        <w:rPr>
          <w:rFonts w:ascii="Century Gothic" w:hAnsi="Century Gothic" w:cs="RobotoCondensed-Regular"/>
        </w:rPr>
        <w:t>Aereo</w:t>
      </w:r>
      <w:proofErr w:type="spellEnd"/>
      <w:r w:rsidRPr="00CE7FD9">
        <w:rPr>
          <w:rFonts w:ascii="Century Gothic" w:hAnsi="Century Gothic" w:cs="RobotoCondensed-Regular"/>
        </w:rPr>
        <w:t xml:space="preserve"> México – </w:t>
      </w:r>
      <w:proofErr w:type="spellStart"/>
      <w:r w:rsidRPr="00CE7FD9">
        <w:rPr>
          <w:rFonts w:ascii="Century Gothic" w:hAnsi="Century Gothic" w:cs="RobotoCondensed-Regular"/>
        </w:rPr>
        <w:t>Dubai</w:t>
      </w:r>
      <w:proofErr w:type="spellEnd"/>
      <w:r w:rsidRPr="00CE7FD9">
        <w:rPr>
          <w:rFonts w:ascii="Century Gothic" w:hAnsi="Century Gothic" w:cs="RobotoCondensed-Regular"/>
        </w:rPr>
        <w:t xml:space="preserve"> – </w:t>
      </w:r>
      <w:proofErr w:type="spellStart"/>
      <w:r w:rsidRPr="00CE7FD9">
        <w:rPr>
          <w:rFonts w:ascii="Century Gothic" w:hAnsi="Century Gothic" w:cs="RobotoCondensed-Regular"/>
        </w:rPr>
        <w:t>Istambul</w:t>
      </w:r>
      <w:proofErr w:type="spellEnd"/>
      <w:r w:rsidRPr="00CE7FD9">
        <w:rPr>
          <w:rFonts w:ascii="Century Gothic" w:hAnsi="Century Gothic" w:cs="RobotoCondensed-Regular"/>
        </w:rPr>
        <w:t xml:space="preserve"> – </w:t>
      </w:r>
      <w:proofErr w:type="spellStart"/>
      <w:r w:rsidRPr="00CE7FD9">
        <w:rPr>
          <w:rFonts w:ascii="Century Gothic" w:hAnsi="Century Gothic" w:cs="RobotoCondensed-Regular"/>
        </w:rPr>
        <w:t>Mexico</w:t>
      </w:r>
      <w:proofErr w:type="spellEnd"/>
      <w:r w:rsidRPr="00CE7FD9">
        <w:rPr>
          <w:rFonts w:ascii="Century Gothic" w:hAnsi="Century Gothic" w:cs="RobotoCondensed-Regular"/>
        </w:rPr>
        <w:t xml:space="preserve"> con Impuestos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4 Noches en Dubái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2 Noches en Abu </w:t>
      </w:r>
      <w:proofErr w:type="spellStart"/>
      <w:r w:rsidRPr="00CE7FD9">
        <w:rPr>
          <w:rFonts w:ascii="Century Gothic" w:hAnsi="Century Gothic" w:cs="RobotoCondensed-Regular"/>
        </w:rPr>
        <w:t>Dhabi</w:t>
      </w:r>
      <w:proofErr w:type="spellEnd"/>
      <w:r w:rsidRPr="00CE7FD9">
        <w:rPr>
          <w:rFonts w:ascii="Century Gothic" w:hAnsi="Century Gothic" w:cs="RobotoCondensed-Regular"/>
        </w:rPr>
        <w:t xml:space="preserve"> con desayunos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Traslado de llegada y salida en privado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</w:t>
      </w:r>
      <w:proofErr w:type="spellStart"/>
      <w:r w:rsidRPr="00CE7FD9">
        <w:rPr>
          <w:rFonts w:ascii="Century Gothic" w:hAnsi="Century Gothic" w:cs="RobotoCondensed-Regular"/>
        </w:rPr>
        <w:t>Desert</w:t>
      </w:r>
      <w:proofErr w:type="spellEnd"/>
      <w:r w:rsidRPr="00CE7FD9">
        <w:rPr>
          <w:rFonts w:ascii="Century Gothic" w:hAnsi="Century Gothic" w:cs="RobotoCondensed-Regular"/>
        </w:rPr>
        <w:t xml:space="preserve"> Safari en Regular con cena BBQ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Tour Dubái medio día en regular y español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Tour Abu </w:t>
      </w:r>
      <w:proofErr w:type="spellStart"/>
      <w:r w:rsidRPr="00CE7FD9">
        <w:rPr>
          <w:rFonts w:ascii="Century Gothic" w:hAnsi="Century Gothic" w:cs="RobotoCondensed-Regular"/>
        </w:rPr>
        <w:t>Dhabi</w:t>
      </w:r>
      <w:proofErr w:type="spellEnd"/>
      <w:r w:rsidRPr="00CE7FD9">
        <w:rPr>
          <w:rFonts w:ascii="Century Gothic" w:hAnsi="Century Gothic" w:cs="RobotoCondensed-Regular"/>
        </w:rPr>
        <w:t xml:space="preserve"> día completo en privado y español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Entradas generales al Parque Ferrari </w:t>
      </w:r>
      <w:proofErr w:type="spellStart"/>
      <w:r w:rsidRPr="00CE7FD9">
        <w:rPr>
          <w:rFonts w:ascii="Century Gothic" w:hAnsi="Century Gothic" w:cs="RobotoCondensed-Regular"/>
        </w:rPr>
        <w:t>World</w:t>
      </w:r>
      <w:proofErr w:type="spellEnd"/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Entradas generales al acuático </w:t>
      </w:r>
      <w:proofErr w:type="spellStart"/>
      <w:r w:rsidRPr="00CE7FD9">
        <w:rPr>
          <w:rFonts w:ascii="Century Gothic" w:hAnsi="Century Gothic" w:cs="RobotoCondensed-Regular"/>
        </w:rPr>
        <w:t>Yas</w:t>
      </w:r>
      <w:proofErr w:type="spellEnd"/>
      <w:r w:rsidRPr="00CE7FD9">
        <w:rPr>
          <w:rFonts w:ascii="Century Gothic" w:hAnsi="Century Gothic" w:cs="RobotoCondensed-Regular"/>
        </w:rPr>
        <w:t xml:space="preserve"> </w:t>
      </w:r>
      <w:proofErr w:type="spellStart"/>
      <w:r w:rsidRPr="00CE7FD9">
        <w:rPr>
          <w:rFonts w:ascii="Century Gothic" w:hAnsi="Century Gothic" w:cs="RobotoCondensed-Regular"/>
        </w:rPr>
        <w:t>Waterworld</w:t>
      </w:r>
      <w:proofErr w:type="spellEnd"/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Entradas generales al Parque Warner Bros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Entradas generales al Parque </w:t>
      </w:r>
      <w:proofErr w:type="spellStart"/>
      <w:r w:rsidRPr="00CE7FD9">
        <w:rPr>
          <w:rFonts w:ascii="Century Gothic" w:hAnsi="Century Gothic" w:cs="RobotoCondensed-Regular"/>
        </w:rPr>
        <w:t>SeaWorld</w:t>
      </w:r>
      <w:proofErr w:type="spellEnd"/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3 noches de alojamiento en Estambul en hoteles previstos con desayuno.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2 almuerzos.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Guía autorizado de habla hispana.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Traslados (IN - OUT).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</w:t>
      </w:r>
      <w:proofErr w:type="spellStart"/>
      <w:r w:rsidRPr="00CE7FD9">
        <w:rPr>
          <w:rFonts w:ascii="Century Gothic" w:hAnsi="Century Gothic" w:cs="RobotoCondensed-Regular"/>
        </w:rPr>
        <w:t>Wi</w:t>
      </w:r>
      <w:proofErr w:type="spellEnd"/>
      <w:r w:rsidRPr="00CE7FD9">
        <w:rPr>
          <w:rFonts w:ascii="Century Gothic" w:hAnsi="Century Gothic" w:cs="RobotoCondensed-Regular"/>
        </w:rPr>
        <w:t>-Fi en el autobús durante todo el recorrido.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Botella de agua (0.5 </w:t>
      </w:r>
      <w:proofErr w:type="spellStart"/>
      <w:r w:rsidRPr="00CE7FD9">
        <w:rPr>
          <w:rFonts w:ascii="Century Gothic" w:hAnsi="Century Gothic" w:cs="RobotoCondensed-Regular"/>
        </w:rPr>
        <w:t>lt</w:t>
      </w:r>
      <w:proofErr w:type="spellEnd"/>
      <w:proofErr w:type="gramStart"/>
      <w:r w:rsidRPr="00CE7FD9">
        <w:rPr>
          <w:rFonts w:ascii="Century Gothic" w:hAnsi="Century Gothic" w:cs="RobotoCondensed-Regular"/>
        </w:rPr>
        <w:t>.)/</w:t>
      </w:r>
      <w:proofErr w:type="gramEnd"/>
      <w:r w:rsidRPr="00CE7FD9">
        <w:rPr>
          <w:rFonts w:ascii="Century Gothic" w:hAnsi="Century Gothic" w:cs="RobotoCondensed-Regular"/>
        </w:rPr>
        <w:t xml:space="preserve"> persona, por día, en el vehículo.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Las visitas indicadas en itinerario.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Impuestos hoteleros.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Paseo Clásico en Estambul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Paseo Bósforo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 xml:space="preserve">• Tarjeta de asistencia </w:t>
      </w:r>
      <w:proofErr w:type="spellStart"/>
      <w:r w:rsidRPr="00CE7FD9">
        <w:rPr>
          <w:rFonts w:ascii="Century Gothic" w:hAnsi="Century Gothic" w:cs="RobotoCondensed-Regular"/>
        </w:rPr>
        <w:t>medica</w:t>
      </w:r>
      <w:proofErr w:type="spellEnd"/>
      <w:r w:rsidRPr="00CE7FD9">
        <w:rPr>
          <w:rFonts w:ascii="Century Gothic" w:hAnsi="Century Gothic" w:cs="RobotoCondensed-Regular"/>
        </w:rPr>
        <w:t xml:space="preserve"> internacional al viajero al Viajero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CE7FD9">
        <w:rPr>
          <w:rFonts w:ascii="Century Gothic" w:hAnsi="Century Gothic" w:cs="ArialNarrow-Bold"/>
          <w:b/>
          <w:bCs/>
        </w:rPr>
        <w:t>PRECIO NO INCLUYE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Gastos personales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Visado de Emiratos Árabes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Excursiones opcionales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Vuelos internacionales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Ningún servicio no especificado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Propinas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Alimentos y bebidas no especificados</w:t>
      </w:r>
    </w:p>
    <w:p w:rsidR="009A2430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CE7FD9">
        <w:rPr>
          <w:rFonts w:ascii="Century Gothic" w:hAnsi="Century Gothic" w:cs="RobotoCondensed-Regular"/>
        </w:rPr>
        <w:t>• Impuesto Turismo dírham USD 5.5 por habitación por noche. Pago en el destino al</w:t>
      </w:r>
      <w:r w:rsidRPr="00CE7FD9">
        <w:rPr>
          <w:rFonts w:ascii="Century Gothic" w:hAnsi="Century Gothic" w:cs="RobotoCondensed-Regular"/>
        </w:rPr>
        <w:t xml:space="preserve"> </w:t>
      </w:r>
      <w:r w:rsidRPr="00CE7FD9">
        <w:rPr>
          <w:rFonts w:ascii="Century Gothic" w:hAnsi="Century Gothic" w:cs="RobotoCondensed-Regular"/>
        </w:rPr>
        <w:t xml:space="preserve">momento del </w:t>
      </w:r>
      <w:proofErr w:type="spellStart"/>
      <w:r w:rsidRPr="00CE7FD9">
        <w:rPr>
          <w:rFonts w:ascii="Century Gothic" w:hAnsi="Century Gothic" w:cs="RobotoCondensed-Regular"/>
        </w:rPr>
        <w:t>check</w:t>
      </w:r>
      <w:proofErr w:type="spellEnd"/>
      <w:r w:rsidRPr="00CE7FD9">
        <w:rPr>
          <w:rFonts w:ascii="Century Gothic" w:hAnsi="Century Gothic" w:cs="RobotoCondensed-Regular"/>
        </w:rPr>
        <w:t>-in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CE7FD9">
        <w:rPr>
          <w:rFonts w:ascii="Century Gothic" w:hAnsi="Century Gothic" w:cs="ArialNarrow-Bold"/>
          <w:b/>
          <w:bCs/>
        </w:rPr>
        <w:lastRenderedPageBreak/>
        <w:t>CONDICIONES GENERALES</w:t>
      </w:r>
      <w:r w:rsidRPr="00CE7FD9">
        <w:rPr>
          <w:rFonts w:ascii="Century Gothic" w:hAnsi="Century Gothic" w:cs="ArialNarrow-Bold"/>
          <w:b/>
          <w:bCs/>
        </w:rPr>
        <w:t xml:space="preserve"> </w:t>
      </w:r>
      <w:r w:rsidRPr="00CE7FD9">
        <w:rPr>
          <w:rFonts w:ascii="Century Gothic" w:hAnsi="Century Gothic" w:cs="ArialNarrow-Bold"/>
          <w:b/>
          <w:bCs/>
        </w:rPr>
        <w:t>PRECIO INCLUYE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* Para la reserva de cupos se requiere un depósito de USD 500 o su equivalente a MXN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10.000 por persona (pagaderos en pesos mexicanos), no reembolsables en caso de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cancelación de viaje y/o cambio de fecha.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En el caso de NO estar incluidos Boletos Aéreos, estos deberán ser reservados por la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agencia de acuerdo a las fechas informadas en el programa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 xml:space="preserve">* El valor total del programa se </w:t>
      </w:r>
      <w:proofErr w:type="gramStart"/>
      <w:r w:rsidRPr="00CE7FD9">
        <w:rPr>
          <w:rFonts w:ascii="Century Gothic" w:hAnsi="Century Gothic" w:cs="ArialNarrow"/>
        </w:rPr>
        <w:t>liquidara</w:t>
      </w:r>
      <w:proofErr w:type="gramEnd"/>
      <w:r w:rsidRPr="00CE7FD9">
        <w:rPr>
          <w:rFonts w:ascii="Century Gothic" w:hAnsi="Century Gothic" w:cs="ArialNarrow"/>
        </w:rPr>
        <w:t xml:space="preserve"> en PESOS MEXICANOS 35 antes de la fecha del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viaje y se liquidará al tipo de cambio que expida el Banco de México este día.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 xml:space="preserve">• El </w:t>
      </w:r>
      <w:proofErr w:type="spellStart"/>
      <w:r w:rsidRPr="00CE7FD9">
        <w:rPr>
          <w:rFonts w:ascii="Century Gothic" w:hAnsi="Century Gothic" w:cs="ArialNarrow"/>
        </w:rPr>
        <w:t>check</w:t>
      </w:r>
      <w:proofErr w:type="spellEnd"/>
      <w:r w:rsidRPr="00CE7FD9">
        <w:rPr>
          <w:rFonts w:ascii="Century Gothic" w:hAnsi="Century Gothic" w:cs="ArialNarrow"/>
        </w:rPr>
        <w:t>-in en la aerolínea es responsabilidad del cliente y la agencia de viajes correspondiente,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Gente Mayorista México no se responsabiliza de este trámite.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Los traslados de entrada y salida aeropuerto-hotel-aeropuerto se realizarán de acuerdo al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itinerario enviado.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El plan es no reembolsable, no endosable y no revisable.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El itinerario y los hoteles pueden variar por situaciones ajenas a nuestra voluntad, tales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como ferias, fiestas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nacionales, eventos especiales, huelgas o algún factor natural.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Los hoteles pueden cambiar de acuerdo a disponibilidad, por similares y de la misma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categoría.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Las visitas opcionales ofrecidas están sujetas a operación y/o cambios por eventualidades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climáticas, situaciones ajenas a nuestra voluntad y/o número mínimo de pasajeros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para operar.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Las habitaciones triples se confirman bajo solicitud previa (sujetas a confirmación).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 xml:space="preserve">• Las habitaciones en el destino estarán disponibles a partir de las 3:30 </w:t>
      </w:r>
      <w:proofErr w:type="spellStart"/>
      <w:r w:rsidRPr="00CE7FD9">
        <w:rPr>
          <w:rFonts w:ascii="Century Gothic" w:hAnsi="Century Gothic" w:cs="ArialNarrow"/>
        </w:rPr>
        <w:t>hrs</w:t>
      </w:r>
      <w:proofErr w:type="spellEnd"/>
      <w:r w:rsidRPr="00CE7FD9">
        <w:rPr>
          <w:rFonts w:ascii="Century Gothic" w:hAnsi="Century Gothic" w:cs="ArialNarrow"/>
        </w:rPr>
        <w:t>. de la tarde,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hora local,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 xml:space="preserve">independientemente de la hora de llegada del vuelo y el </w:t>
      </w:r>
      <w:proofErr w:type="spellStart"/>
      <w:r w:rsidRPr="00CE7FD9">
        <w:rPr>
          <w:rFonts w:ascii="Century Gothic" w:hAnsi="Century Gothic" w:cs="ArialNarrow"/>
        </w:rPr>
        <w:t>check</w:t>
      </w:r>
      <w:proofErr w:type="spellEnd"/>
      <w:r w:rsidRPr="00CE7FD9">
        <w:rPr>
          <w:rFonts w:ascii="Century Gothic" w:hAnsi="Century Gothic" w:cs="ArialNarrow"/>
        </w:rPr>
        <w:t xml:space="preserve"> </w:t>
      </w:r>
      <w:proofErr w:type="spellStart"/>
      <w:r w:rsidRPr="00CE7FD9">
        <w:rPr>
          <w:rFonts w:ascii="Century Gothic" w:hAnsi="Century Gothic" w:cs="ArialNarrow"/>
        </w:rPr>
        <w:t>out</w:t>
      </w:r>
      <w:proofErr w:type="spellEnd"/>
      <w:r w:rsidRPr="00CE7FD9">
        <w:rPr>
          <w:rFonts w:ascii="Century Gothic" w:hAnsi="Century Gothic" w:cs="ArialNarrow"/>
        </w:rPr>
        <w:t xml:space="preserve"> se realizará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sobre las 12:00 del mediodía. Esto según políticas hoteleras.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El itinerario del circuito puede sufrir modificaciones o cambios en el orden del programa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sin previo aviso, manteniendo siempre el contenido y los servicios incluidos.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Gente Mayorista México no se hace responsable por los cambios operacionales que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puedan tener las aerolíneas y que generen pérdida de servicios.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Cualquier visita y/o servicio dejado de tomar (por itinerarios de vuelos o decisión propia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del pasajero), no será reembolsado.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El ingreso a cada país será responsabilidad de las autoridades migratorias del mismo,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Gente Mayorista México no se hará responsable, ni habrá lugar a reembolso alguno por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servicios no disfrutados.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Los pasajeros son los únicos responsables de portar y velar por sus documentos de viaje.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Los gastos que se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generen como consecuencia de su pérdida u olvido correrán como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gastos extra del cliente y deberán ser asumidos por el mismo; así como los servicios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dejados de tomar. Ni el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operador, ni Gente Mayorista México serán responsables.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• Los pasajeros aceptan las condiciones aquí estipuladas desde el momento de hacer su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reserva y son conscientes del pago obligatorio de propinas por concepto de los servicios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prestados en cada destino antes de finalizar el viaje.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CE7FD9">
        <w:rPr>
          <w:rFonts w:ascii="Century Gothic" w:hAnsi="Century Gothic" w:cs="ArialNarrow-Bold"/>
          <w:b/>
          <w:bCs/>
        </w:rPr>
        <w:lastRenderedPageBreak/>
        <w:t xml:space="preserve">DE DEVOLUCIONES Y OTROS 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1. La responsabilidad del organizador del plan o paquete turístico ante los usuarios por la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prestación y calidad de los servicios descritos de conformidad con los términos y condiciones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establecidos en el programa.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2. Los términos y las condiciones en que se efectuará el reintegro de los servicios turísticos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no utilizados y que puedan ser objeto de devolución, cuando el viaje o la participación del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usuario en el mismo se cancele con anterioridad a su inicio o cuando una vez iniciado el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viaje deba interrumpirse, por razones tales como, caso fortuito o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fuerza mayor, enfermedad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del viajero, negación de visados o permisos de ingreso, decisión del país de destino de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impedir el ingreso del viajero, retiro del viajero por conductas que atenten contra la realización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del viaje, problemas legales y otras causas no atribuibles a las agencias de viajes. Para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este efecto, se tendrán en cuenta las deducciones o penalidades previamente establecidas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que los proveedores efectúen, cuando los servicios no son utilizados. El derecho al pasaje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aéreo de regreso estará sujeto a las regulaciones de la aerolínea y la tarifa adquirida.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3. Salvo manifestación expresa en contrario en las condiciones del plan turístico, el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organizador, sus operadores y agentes no asumen responsabilidad por eventos tales como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accidentes, huelgas, asonadas, terremotos, fenómenos climáticos o naturales, condiciones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de seguridad, factores políticos, negación de ingreso, asuntos de salubridad y cualquier otro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caso de fuerza mayor que pudiere ocurrir durante el viaje y sólo se comprometerán prestar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los servicios y hacer las devoluciones según el caso.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4. Circunstancias en las cuales la agencia de viajes se reserva el derecho de hacer cambios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en el itinerario, fechas de viaje, hoteles de similar o superior categoría, transporte y los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demás que sean necesarios para garantizar el éxito del viaje.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5. Es obligación por parte de la agencia de viajes informar al viajero sobre la documentación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requerida para facilitar su desplazamiento en los destinos nacionales e internacionales,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siendo obligación del usuario el cumplimiento de los requisitos informados.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6. Cuantía del anticipo y plazo para el pago de esta suma por parte del usuario, con el objeto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de asegurar su participación en el viaje. Este valor será abonado al costo total del plan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turístico. Las reservaciones y boletas para la participación en cruceros, eventos deportivos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y culturales, congresos, ferias, exposiciones y similares se sujetarán a las condiciones que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señalen las empresas organizadoras de tales eventos, las cuales deben ser claramente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informadas al usuario.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7. Las devoluciones del dinero a los usuarios en los casos previstos y juzgados deberán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efectuarse a más tardar en los treinta (30) días calendario siguientes a la fecha en que se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efectuó la reclamación ante la agencia o a la fecha de la decisión proferida por el ente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gubernamental en la que imponga dicha obligación al prestador.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35239" w:rsidRPr="00CE7FD9" w:rsidRDefault="00CE7FD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>
        <w:rPr>
          <w:rFonts w:ascii="Century Gothic" w:hAnsi="Century Gothic" w:cs="ArialNarrow-Bold"/>
          <w:b/>
          <w:bCs/>
        </w:rPr>
        <w:lastRenderedPageBreak/>
        <w:t>TURISMO RESPONSABLE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Sobre prevención de prostitución, pornografía y abuso sexual de menores de edad, la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Compañía no realiza contacto directo con menores, estableciendo políticas en la selección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de nuestros proveedores y contratación del personal. Advierte al turista que la explotación y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el abuso sexual de menores son sancionados penal y administrativamente.</w:t>
      </w:r>
    </w:p>
    <w:p w:rsidR="00335239" w:rsidRPr="00CE7FD9" w:rsidRDefault="00335239" w:rsidP="003352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CE7FD9">
        <w:rPr>
          <w:rFonts w:ascii="Century Gothic" w:hAnsi="Century Gothic" w:cs="ArialNarrow"/>
        </w:rPr>
        <w:t>Se respeta la biodiversidad y se apoya la ley que previene y castiga todo acto que atente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contra la vida de los animales. Promovemos la protección de la fauna silvestre, para evitar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poner en peligro el medio ambiente.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Invitamos a valorar las costumbres, tradiciones y apoyar la economía local, respetar las</w:t>
      </w:r>
      <w:r w:rsidRPr="00CE7FD9">
        <w:rPr>
          <w:rFonts w:ascii="Century Gothic" w:hAnsi="Century Gothic" w:cs="ArialNarrow"/>
        </w:rPr>
        <w:t xml:space="preserve"> </w:t>
      </w:r>
      <w:r w:rsidRPr="00CE7FD9">
        <w:rPr>
          <w:rFonts w:ascii="Century Gothic" w:hAnsi="Century Gothic" w:cs="ArialNarrow"/>
        </w:rPr>
        <w:t>áreas silvestres, patrimoniales, arqueológicas.</w:t>
      </w:r>
      <w:bookmarkStart w:id="0" w:name="_GoBack"/>
      <w:bookmarkEnd w:id="0"/>
    </w:p>
    <w:sectPr w:rsidR="00335239" w:rsidRPr="00CE7F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Condens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Regular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33"/>
    <w:rsid w:val="00335239"/>
    <w:rsid w:val="006A0D65"/>
    <w:rsid w:val="008F1733"/>
    <w:rsid w:val="009A2430"/>
    <w:rsid w:val="00CB1124"/>
    <w:rsid w:val="00C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44B0"/>
  <w15:chartTrackingRefBased/>
  <w15:docId w15:val="{EFD5729A-EE0E-4BA2-ADC9-B2B0F83A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2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2346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Cruz</dc:creator>
  <cp:keywords/>
  <dc:description/>
  <cp:lastModifiedBy>Andrea Cruz</cp:lastModifiedBy>
  <cp:revision>1</cp:revision>
  <dcterms:created xsi:type="dcterms:W3CDTF">2025-12-15T13:56:00Z</dcterms:created>
  <dcterms:modified xsi:type="dcterms:W3CDTF">2025-12-15T15:29:00Z</dcterms:modified>
</cp:coreProperties>
</file>