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DE LAS PIRÁMIDES AL DESIERTO</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(12 días/ 11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752600" cy="2743200"/>
            <wp:effectExtent b="0" l="0" r="0" t="0"/>
            <wp:docPr id="1966837889" name="image2.png"/>
            <a:graphic>
              <a:graphicData uri="http://schemas.openxmlformats.org/drawingml/2006/picture">
                <pic:pic>
                  <pic:nvPicPr>
                    <pic:cNvPr id="0" name="image2.png"/>
                    <pic:cNvPicPr preferRelativeResize="0"/>
                  </pic:nvPicPr>
                  <pic:blipFill>
                    <a:blip r:embed="rId7"/>
                    <a:srcRect b="0" l="4166" r="0" t="0"/>
                    <a:stretch>
                      <a:fillRect/>
                    </a:stretch>
                  </pic:blipFill>
                  <pic:spPr>
                    <a:xfrm>
                      <a:off x="0" y="0"/>
                      <a:ext cx="1752600" cy="2743200"/>
                    </a:xfrm>
                    <a:prstGeom prst="rect"/>
                    <a:ln/>
                  </pic:spPr>
                </pic:pic>
              </a:graphicData>
            </a:graphic>
          </wp:inline>
        </w:drawing>
      </w:r>
      <w:r w:rsidDel="00000000" w:rsidR="00000000" w:rsidRPr="00000000">
        <w:rPr>
          <w:b w:val="1"/>
          <w:sz w:val="52"/>
          <w:szCs w:val="52"/>
        </w:rPr>
        <w:drawing>
          <wp:inline distB="114300" distT="114300" distL="114300" distR="114300">
            <wp:extent cx="1866900" cy="2743200"/>
            <wp:effectExtent b="0" l="0" r="0" t="0"/>
            <wp:docPr id="1966837891" name="image4.png"/>
            <a:graphic>
              <a:graphicData uri="http://schemas.openxmlformats.org/drawingml/2006/picture">
                <pic:pic>
                  <pic:nvPicPr>
                    <pic:cNvPr id="0" name="image4.png"/>
                    <pic:cNvPicPr preferRelativeResize="0"/>
                  </pic:nvPicPr>
                  <pic:blipFill>
                    <a:blip r:embed="rId8"/>
                    <a:srcRect b="0" l="0" r="15375" t="0"/>
                    <a:stretch>
                      <a:fillRect/>
                    </a:stretch>
                  </pic:blipFill>
                  <pic:spPr>
                    <a:xfrm>
                      <a:off x="0" y="0"/>
                      <a:ext cx="1866900" cy="2743200"/>
                    </a:xfrm>
                    <a:prstGeom prst="rect"/>
                    <a:ln/>
                  </pic:spPr>
                </pic:pic>
              </a:graphicData>
            </a:graphic>
          </wp:inline>
        </w:drawing>
      </w:r>
      <w:r w:rsidDel="00000000" w:rsidR="00000000" w:rsidRPr="00000000">
        <w:rPr>
          <w:b w:val="1"/>
          <w:sz w:val="52"/>
          <w:szCs w:val="52"/>
        </w:rPr>
        <w:drawing>
          <wp:inline distB="114300" distT="114300" distL="114300" distR="114300">
            <wp:extent cx="1833729" cy="2743200"/>
            <wp:effectExtent b="0" l="0" r="0" t="0"/>
            <wp:docPr id="196683789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33729"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Este emocionante itinerario te sumerge en un viaje fascinante desde las milenarias Pirámides de Giza y los majestuosos templos de Luxor, hasta las exóticas experiencias en el desierto de Dubai. Descubre la grandeza de la antigua civilización egipcia mientras exploras monumentos legendarios y navegas por el Nilo. Luego, sumérgete en la opulencia y la innovación de Dubai, desde un safari en el desierto al atardecer hasta un recorrido por los iconos modernos de la ciudad. Una combinación perfecta de historia, aventura y lujo espera en este inolvidable viaje por dos mundos distintos pero igualmente fascinantes.</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Egipto y Emiratos Árabes Unidos</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El Cairo, Luxor, Aswan, Dubái </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Oct 2024 a mar 2025 (</w:t>
      </w:r>
      <w:r w:rsidDel="00000000" w:rsidR="00000000" w:rsidRPr="00000000">
        <w:rPr>
          <w:rFonts w:ascii="Arial" w:cs="Arial" w:eastAsia="Arial" w:hAnsi="Arial"/>
          <w:i w:val="1"/>
          <w:rtl w:val="0"/>
        </w:rPr>
        <w:t xml:space="preserve">No aplica temporada alta - ni fechas especiales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jueves, viernes, sábado y domingo.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5">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widowControl w:val="0"/>
        <w:spacing w:after="0" w:before="38" w:line="240" w:lineRule="auto"/>
        <w:ind w:left="-360" w:right="-510" w:firstLine="0"/>
        <w:rPr>
          <w:rFonts w:ascii="Arial" w:cs="Arial" w:eastAsia="Arial" w:hAnsi="Arial"/>
          <w:b w:val="1"/>
        </w:rPr>
      </w:pPr>
      <w:r w:rsidDel="00000000" w:rsidR="00000000" w:rsidRPr="00000000">
        <w:rPr>
          <w:rFonts w:ascii="Arial" w:cs="Arial" w:eastAsia="Arial" w:hAnsi="Arial"/>
          <w:b w:val="1"/>
          <w:rtl w:val="0"/>
        </w:rPr>
        <w:t xml:space="preserve">DÍA 1 – EL CAIRO</w:t>
      </w:r>
    </w:p>
    <w:p w:rsidR="00000000" w:rsidDel="00000000" w:rsidP="00000000" w:rsidRDefault="00000000" w:rsidRPr="00000000" w14:paraId="00000017">
      <w:pPr>
        <w:widowControl w:val="0"/>
        <w:spacing w:after="0" w:before="38" w:line="240" w:lineRule="auto"/>
        <w:ind w:left="-360" w:right="-510" w:firstLine="0"/>
        <w:rPr>
          <w:rFonts w:ascii="Arial" w:cs="Arial" w:eastAsia="Arial" w:hAnsi="Arial"/>
          <w:b w:val="1"/>
          <w:color w:val="2f5496"/>
          <w:u w:val="single"/>
        </w:rPr>
      </w:pPr>
      <w:r w:rsidDel="00000000" w:rsidR="00000000" w:rsidRPr="00000000">
        <w:rPr>
          <w:rFonts w:ascii="Arial" w:cs="Arial" w:eastAsia="Arial" w:hAnsi="Arial"/>
          <w:rtl w:val="0"/>
        </w:rPr>
        <w:t xml:space="preserve">Llegada al Aeropuerto de El Cairo, recepción, asistencia y traslado al hotel. Check in y alojamiento.</w:t>
      </w:r>
      <w:r w:rsidDel="00000000" w:rsidR="00000000" w:rsidRPr="00000000">
        <w:rPr>
          <w:rtl w:val="0"/>
        </w:rPr>
      </w:r>
    </w:p>
    <w:p w:rsidR="00000000" w:rsidDel="00000000" w:rsidP="00000000" w:rsidRDefault="00000000" w:rsidRPr="00000000" w14:paraId="00000018">
      <w:pPr>
        <w:widowControl w:val="0"/>
        <w:spacing w:after="0" w:before="38" w:line="240" w:lineRule="auto"/>
        <w:ind w:left="-360" w:right="-510" w:firstLine="0"/>
        <w:rPr>
          <w:rFonts w:ascii="Arial" w:cs="Arial" w:eastAsia="Arial" w:hAnsi="Arial"/>
          <w:b w:val="1"/>
          <w:color w:val="2f5496"/>
          <w:u w:val="single"/>
        </w:rPr>
      </w:pPr>
      <w:r w:rsidDel="00000000" w:rsidR="00000000" w:rsidRPr="00000000">
        <w:rPr>
          <w:rtl w:val="0"/>
        </w:rPr>
      </w:r>
    </w:p>
    <w:p w:rsidR="00000000" w:rsidDel="00000000" w:rsidP="00000000" w:rsidRDefault="00000000" w:rsidRPr="00000000" w14:paraId="00000019">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2 – EL CAIRO </w:t>
      </w:r>
    </w:p>
    <w:p w:rsidR="00000000" w:rsidDel="00000000" w:rsidP="00000000" w:rsidRDefault="00000000" w:rsidRPr="00000000" w14:paraId="0000001A">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Salida por la mañana para visitar las Pirámides de Giza donde se contempla la primera maravilla de las siete maravillas del mundo antiguo la gran pirámide de Keops y las pirámides de kefrén y Micerinos  y la Esfinge esculpida en la roca que representa la cabeza del faraón y el cuerpo de un león (</w:t>
      </w:r>
      <w:r w:rsidDel="00000000" w:rsidR="00000000" w:rsidRPr="00000000">
        <w:rPr>
          <w:rFonts w:ascii="Arial" w:cs="Arial" w:eastAsia="Arial" w:hAnsi="Arial"/>
          <w:i w:val="1"/>
          <w:rtl w:val="0"/>
        </w:rPr>
        <w:t xml:space="preserve">No Incluye entrada al interior de la Pirámide</w:t>
      </w:r>
      <w:r w:rsidDel="00000000" w:rsidR="00000000" w:rsidRPr="00000000">
        <w:rPr>
          <w:rFonts w:ascii="Arial" w:cs="Arial" w:eastAsia="Arial" w:hAnsi="Arial"/>
          <w:rtl w:val="0"/>
        </w:rPr>
        <w:t xml:space="preserve">) y luego de manera opcional, visita el Museo Egipcio con sus tesoros de la época antigua y el tesoro único de la tumba del rey Tut Ank Amón, la ciudadela de Saladino y la mezquita de Mohamed Ali. Tarde libre, de manera opcional podrá asistir el espectáculo de luz y sonido en la zona de las pirámides, este es un espectáculo cautivador que dura casi una hora y narra la historia de Egipto a través de los ojos de la Esfinge de 73 Metros de Longitud . La imponente creación cuenta todos los acontecimientos ocurridos a largo del paso del tiempo con el panorama de las pirámides iluminadas bajo las estrellas. El espectáculo dura aproximadamente una hora de “ 19:00 Hrs ---20 :00 Hrs . Regreso al hotel y alojamiento.</w:t>
      </w:r>
    </w:p>
    <w:p w:rsidR="00000000" w:rsidDel="00000000" w:rsidP="00000000" w:rsidRDefault="00000000" w:rsidRPr="00000000" w14:paraId="0000001B">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C">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3 – EL CAIRO - LUXOR </w:t>
      </w:r>
    </w:p>
    <w:p w:rsidR="00000000" w:rsidDel="00000000" w:rsidP="00000000" w:rsidRDefault="00000000" w:rsidRPr="00000000" w14:paraId="0000001D">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A la hora indicada traslado al aeropuerto doméstico de El Cairo para tomar el vuelo con destino Luxor (vuelo no incluido). Llegada y traslado al puerto para embarcar la motonave. Comida. Visita del templo de Karnak o los templos de Karnak que se considera el templo más grande de Egipto con su avenida de carneros y su sala de 132 columnas y el templo de Luxor construido por Amenofis III y Ramsis II con su famosa avenida de esfinges. Cena y noche a bordo en Luxor.</w:t>
      </w:r>
    </w:p>
    <w:p w:rsidR="00000000" w:rsidDel="00000000" w:rsidP="00000000" w:rsidRDefault="00000000" w:rsidRPr="00000000" w14:paraId="0000001E">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F">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4 – LUXOR - ESNA - EDFU </w:t>
      </w:r>
    </w:p>
    <w:p w:rsidR="00000000" w:rsidDel="00000000" w:rsidP="00000000" w:rsidRDefault="00000000" w:rsidRPr="00000000" w14:paraId="00000020">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Régimen de pensión completa a bordo. De manera opcional, podrá disfrutar de un paseo en globo: Salida en la madrugada para vivir la aventura real volando por el cielo de Luxor  en un globo, disfrutando de la vista a lo bonito de la ciudad desde arriba, traspasando por los templos y los lugares turísticos de la capital del Imperio Nuevo del Antiguo Egipto, Luxor. El tour dura  casi 45 minutos. También, de manera opcional podrá visitar el Valle de los Reyes donde se encuentran las tumbas de los reyes del imperio nuevo cuando era Tebas capital de Egipto, el templo de la reina hatshepsut y los  Colosos de Memnón. Navegación hacia Esna, paso de la esclusa. Navegación hacia Edfu. Noche a bordo en Edfu . </w:t>
      </w:r>
    </w:p>
    <w:p w:rsidR="00000000" w:rsidDel="00000000" w:rsidP="00000000" w:rsidRDefault="00000000" w:rsidRPr="00000000" w14:paraId="00000021">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2">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5 – EDFU - KOM OMBO - ASWAN   </w:t>
      </w:r>
    </w:p>
    <w:p w:rsidR="00000000" w:rsidDel="00000000" w:rsidP="00000000" w:rsidRDefault="00000000" w:rsidRPr="00000000" w14:paraId="00000023">
      <w:pPr>
        <w:widowControl w:val="0"/>
        <w:spacing w:after="0" w:before="38" w:line="240" w:lineRule="auto"/>
        <w:ind w:left="-360" w:right="-510" w:firstLine="0"/>
        <w:jc w:val="both"/>
        <w:rPr>
          <w:rFonts w:ascii="Arial" w:cs="Arial" w:eastAsia="Arial" w:hAnsi="Arial"/>
          <w:b w:val="1"/>
          <w:i w:val="1"/>
          <w:color w:val="0070c0"/>
          <w:u w:val="single"/>
        </w:rPr>
      </w:pPr>
      <w:r w:rsidDel="00000000" w:rsidR="00000000" w:rsidRPr="00000000">
        <w:rPr>
          <w:rFonts w:ascii="Arial" w:cs="Arial" w:eastAsia="Arial" w:hAnsi="Arial"/>
          <w:rtl w:val="0"/>
        </w:rPr>
        <w:t xml:space="preserve">Régimen de pensión completa a bordo. Visita al Templo de Horus el mejor templo conservado donde el santuario con su Nauos del dios y la barca ceremonial no te lo puedes perder. Navegación hacia Kom Ombo. Visita a los Templos de Sobek el dios de cabeza de cocodrilo simbolizando a la fertilidad del Nilo y Haroeris o el dios Halcón el mayor. Noche abordo en Aswan</w:t>
      </w:r>
      <w:r w:rsidDel="00000000" w:rsidR="00000000" w:rsidRPr="00000000">
        <w:rPr>
          <w:rtl w:val="0"/>
        </w:rPr>
      </w:r>
    </w:p>
    <w:p w:rsidR="00000000" w:rsidDel="00000000" w:rsidP="00000000" w:rsidRDefault="00000000" w:rsidRPr="00000000" w14:paraId="00000024">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6 – ASWAN   </w:t>
      </w:r>
    </w:p>
    <w:p w:rsidR="00000000" w:rsidDel="00000000" w:rsidP="00000000" w:rsidRDefault="00000000" w:rsidRPr="00000000" w14:paraId="00000026">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Régimen de pensión completa. De manera opcional podrá visitar los templos de abu simbel. La visita empieza a las 05:00 Hrs de la mañana, tardamos 3 horas en el camino hasta que llegamos a Abu Simbel, para disfrutar del lugar desde un vehículo privado con aire acondicionado. Recorreremos los dos templos de Abu Simbel, con su estilo único, que consideran las obras maestras del antiguo Egipto. Son el reflejo de la gloria y la grandeza del nuevo Reino. El gobierno egipcio y la UNESCO decidieron cooperar con el fin de salvar a estos templos de la inundación. El Templo de Ramsés II se dedica a los cuatro dioses universales Ptah, Re-Her-Akhter, Amón-Ra, y Ramsés II a sí mismo. El gran templo de Abu Simbel es también llamado el Templo del Sol de Ramsés II. El templo de la reina Nefertari es también llamado Templo de Hathor que era la esposa del dios del sol de una manera simbólica, los dos templos, el de Ramsés II y el de Nefertari, traiga Ramsés II, Nefertari, Hathor y el Dios Sol, junto como uno y regresamos a Aswan y el camino dura casi 3 horas Luego Visita a la Alta Presa considerada como la presa más grande del mundo en su momento con un cuerpo de 3800 metros y 111 metros de altura, y paseo en faluca alrededor de las islas de Aswan. Tarde libre con la posibilidad de visitar el poblado Nubio, para conocer la vida primitiva de la raza egipcia más antigua conservada, el recorrido sale en barca por el Nilo pasando por la parte donde no llegan las motonaves, allí se puede  ver uno de los pueblos que fueron emigrados después de hacer la alta presa de Aswan  y andar por sus calles y ver una de las casas y conocer su vida cotidiana, también podrá disfrutar de una bebida tradicional. Regreso y noche a bordo en Aswan .</w:t>
      </w:r>
    </w:p>
    <w:p w:rsidR="00000000" w:rsidDel="00000000" w:rsidP="00000000" w:rsidRDefault="00000000" w:rsidRPr="00000000" w14:paraId="00000027">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8">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7 – ASWAN - EL CAIRO</w:t>
      </w:r>
    </w:p>
    <w:p w:rsidR="00000000" w:rsidDel="00000000" w:rsidP="00000000" w:rsidRDefault="00000000" w:rsidRPr="00000000" w14:paraId="00000029">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Desembarqué después del desayuno. A la hora indicada traslado al aeropuerto para tomar el vuelo con destino El Cairo (</w:t>
      </w:r>
      <w:r w:rsidDel="00000000" w:rsidR="00000000" w:rsidRPr="00000000">
        <w:rPr>
          <w:rFonts w:ascii="Arial" w:cs="Arial" w:eastAsia="Arial" w:hAnsi="Arial"/>
          <w:i w:val="1"/>
          <w:rtl w:val="0"/>
        </w:rPr>
        <w:t xml:space="preserve">vuelo no incluido</w:t>
      </w:r>
      <w:r w:rsidDel="00000000" w:rsidR="00000000" w:rsidRPr="00000000">
        <w:rPr>
          <w:rFonts w:ascii="Arial" w:cs="Arial" w:eastAsia="Arial" w:hAnsi="Arial"/>
          <w:rtl w:val="0"/>
        </w:rPr>
        <w:t xml:space="preserve">). Recepción, asistencia, y traslado al hotel. Check in y Alojamiento.</w:t>
      </w:r>
    </w:p>
    <w:p w:rsidR="00000000" w:rsidDel="00000000" w:rsidP="00000000" w:rsidRDefault="00000000" w:rsidRPr="00000000" w14:paraId="0000002A">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B">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8 –  EL CAIRO - DUBÁI</w:t>
      </w:r>
    </w:p>
    <w:p w:rsidR="00000000" w:rsidDel="00000000" w:rsidP="00000000" w:rsidRDefault="00000000" w:rsidRPr="00000000" w14:paraId="0000002C">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A la hora indicada traslado al aeropuerto Internacional de El Cairo para embarcar en el vuelo internacional con destino Dubái (</w:t>
      </w:r>
      <w:r w:rsidDel="00000000" w:rsidR="00000000" w:rsidRPr="00000000">
        <w:rPr>
          <w:rFonts w:ascii="Arial" w:cs="Arial" w:eastAsia="Arial" w:hAnsi="Arial"/>
          <w:i w:val="1"/>
          <w:rtl w:val="0"/>
        </w:rPr>
        <w:t xml:space="preserve">vuelo no incluido</w:t>
      </w:r>
      <w:r w:rsidDel="00000000" w:rsidR="00000000" w:rsidRPr="00000000">
        <w:rPr>
          <w:rFonts w:ascii="Arial" w:cs="Arial" w:eastAsia="Arial" w:hAnsi="Arial"/>
          <w:rtl w:val="0"/>
        </w:rPr>
        <w:t xml:space="preserve">), recepción y traslado al Hotel. Alojamiento.</w:t>
      </w:r>
    </w:p>
    <w:p w:rsidR="00000000" w:rsidDel="00000000" w:rsidP="00000000" w:rsidRDefault="00000000" w:rsidRPr="00000000" w14:paraId="0000002D">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E">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b w:val="1"/>
          <w:rtl w:val="0"/>
        </w:rPr>
        <w:t xml:space="preserve">DÍA 9 –  DUBÁI</w:t>
      </w:r>
      <w:r w:rsidDel="00000000" w:rsidR="00000000" w:rsidRPr="00000000">
        <w:rPr>
          <w:rtl w:val="0"/>
        </w:rPr>
      </w:r>
    </w:p>
    <w:p w:rsidR="00000000" w:rsidDel="00000000" w:rsidP="00000000" w:rsidRDefault="00000000" w:rsidRPr="00000000" w14:paraId="0000002F">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Mañana libre. Por la tarde, en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auténtica e inolvidable noche beduina. Después de haber repuesto fuerzas tras la suntuosa cena, una bailarina, le mostrará el antiguo arte de la Danza del Vientre. También podrán hacer Sandboard, paseo en camello y tatuajes de Henna, todo se encuentra incluido junto con el agua, refrescos, té y café. Regreso al hotel sobre las 21:30, alojamiento.</w:t>
      </w:r>
    </w:p>
    <w:p w:rsidR="00000000" w:rsidDel="00000000" w:rsidP="00000000" w:rsidRDefault="00000000" w:rsidRPr="00000000" w14:paraId="00000030">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b w:val="1"/>
          <w:rtl w:val="0"/>
        </w:rPr>
        <w:t xml:space="preserve">DÍA 10 –  DUBÁI</w:t>
      </w:r>
      <w:r w:rsidDel="00000000" w:rsidR="00000000" w:rsidRPr="00000000">
        <w:rPr>
          <w:rtl w:val="0"/>
        </w:rPr>
      </w:r>
    </w:p>
    <w:p w:rsidR="00000000" w:rsidDel="00000000" w:rsidP="00000000" w:rsidRDefault="00000000" w:rsidRPr="00000000" w14:paraId="00000032">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City tour de medio día por la ciudad con guía en español. Salida desde el hotel hacia la zona de Deira, donde se visitará el Museo de Dubai. Luego se pasará por el mercado de las especies y el mercado del oro, atravesando el canal con las famosas “Abras”, las barcas típicas de los primeros pescadores de los Emiratos. Luego nos trasladaremos al barrio Jumeirah, donde encontraremos las mansiones típicas de los Emiratíes. parada para fotos de la Mezquita de Jumeirah y en el Burj Al Arab, el único hotel 7 estrellas en el mundo. Vuelta al hotel por la avenida principal Sheik Zayed Road donde veremos el Burj Khalifa, el edificio más alto del mundo. Tarde libre. Alojamiento.</w:t>
      </w:r>
    </w:p>
    <w:p w:rsidR="00000000" w:rsidDel="00000000" w:rsidP="00000000" w:rsidRDefault="00000000" w:rsidRPr="00000000" w14:paraId="00000033">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b w:val="1"/>
          <w:rtl w:val="0"/>
        </w:rPr>
        <w:t xml:space="preserve">DÍA 11 –  DUBÁI</w:t>
      </w:r>
      <w:r w:rsidDel="00000000" w:rsidR="00000000" w:rsidRPr="00000000">
        <w:rPr>
          <w:rtl w:val="0"/>
        </w:rPr>
      </w:r>
    </w:p>
    <w:p w:rsidR="00000000" w:rsidDel="00000000" w:rsidP="00000000" w:rsidRDefault="00000000" w:rsidRPr="00000000" w14:paraId="00000036">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y día libre para hacer actividades personales, compras, disfrutar la playa, etc. Habrá muchas sugerencias para aprovechar el día. Alojaminto. </w:t>
      </w:r>
    </w:p>
    <w:p w:rsidR="00000000" w:rsidDel="00000000" w:rsidP="00000000" w:rsidRDefault="00000000" w:rsidRPr="00000000" w14:paraId="00000037">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b w:val="1"/>
          <w:rtl w:val="0"/>
        </w:rPr>
        <w:t xml:space="preserve">DÍA 12 –  DUBÁI</w:t>
      </w:r>
      <w:r w:rsidDel="00000000" w:rsidR="00000000" w:rsidRPr="00000000">
        <w:rPr>
          <w:rtl w:val="0"/>
        </w:rPr>
      </w:r>
    </w:p>
    <w:p w:rsidR="00000000" w:rsidDel="00000000" w:rsidP="00000000" w:rsidRDefault="00000000" w:rsidRPr="00000000" w14:paraId="00000039">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Check out y traslado al aeropuerto.</w:t>
      </w:r>
    </w:p>
    <w:p w:rsidR="00000000" w:rsidDel="00000000" w:rsidP="00000000" w:rsidRDefault="00000000" w:rsidRPr="00000000" w14:paraId="0000003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B">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2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1575"/>
            <w:gridCol w:w="1785"/>
            <w:gridCol w:w="1500"/>
            <w:tblGridChange w:id="0">
              <w:tblGrid>
                <w:gridCol w:w="4860"/>
                <w:gridCol w:w="1575"/>
                <w:gridCol w:w="1785"/>
                <w:gridCol w:w="150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El Cairo:</w:t>
                </w:r>
                <w:r w:rsidDel="00000000" w:rsidR="00000000" w:rsidRPr="00000000">
                  <w:rPr>
                    <w:rFonts w:ascii="Arial" w:cs="Arial" w:eastAsia="Arial" w:hAnsi="Arial"/>
                    <w:rtl w:val="0"/>
                  </w:rPr>
                  <w:t xml:space="preserve"> Barcelo Pyramids o similar 4*</w:t>
                </w:r>
              </w:p>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Crucero del Nilo: </w:t>
                </w:r>
                <w:r w:rsidDel="00000000" w:rsidR="00000000" w:rsidRPr="00000000">
                  <w:rPr>
                    <w:rFonts w:ascii="Arial" w:cs="Arial" w:eastAsia="Arial" w:hAnsi="Arial"/>
                    <w:rtl w:val="0"/>
                  </w:rPr>
                  <w:t xml:space="preserve">M/S Princess Sara 5* o similar</w:t>
                </w:r>
              </w:p>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Dubái: </w:t>
                </w:r>
                <w:r w:rsidDel="00000000" w:rsidR="00000000" w:rsidRPr="00000000">
                  <w:rPr>
                    <w:rFonts w:ascii="Arial" w:cs="Arial" w:eastAsia="Arial" w:hAnsi="Arial"/>
                    <w:rtl w:val="0"/>
                  </w:rPr>
                  <w:t xml:space="preserve">MD Hotel by Gewan o similar 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2,140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1,400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1,400</w:t>
                </w:r>
              </w:p>
            </w:tc>
          </w:tr>
        </w:tbl>
      </w:sdtContent>
    </w:sdt>
    <w:p w:rsidR="00000000" w:rsidDel="00000000" w:rsidP="00000000" w:rsidRDefault="00000000" w:rsidRPr="00000000" w14:paraId="00000046">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7">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48">
      <w:pPr>
        <w:widowControl w:val="0"/>
        <w:numPr>
          <w:ilvl w:val="0"/>
          <w:numId w:val="3"/>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Traslado aeropuerto - hotel - aeropuerto en El Cairo y Dubái </w:t>
      </w:r>
    </w:p>
    <w:p w:rsidR="00000000" w:rsidDel="00000000" w:rsidP="00000000" w:rsidRDefault="00000000" w:rsidRPr="00000000" w14:paraId="00000049">
      <w:pPr>
        <w:widowControl w:val="0"/>
        <w:numPr>
          <w:ilvl w:val="0"/>
          <w:numId w:val="3"/>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Traslado aeropuerto - puerto - aeropuerto en Luxor y Aswan </w:t>
      </w:r>
      <w:r w:rsidDel="00000000" w:rsidR="00000000" w:rsidRPr="00000000">
        <w:rPr>
          <w:rtl w:val="0"/>
        </w:rPr>
      </w:r>
    </w:p>
    <w:p w:rsidR="00000000" w:rsidDel="00000000" w:rsidP="00000000" w:rsidRDefault="00000000" w:rsidRPr="00000000" w14:paraId="0000004A">
      <w:pPr>
        <w:widowControl w:val="0"/>
        <w:numPr>
          <w:ilvl w:val="0"/>
          <w:numId w:val="3"/>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Asistencia de habla hispana </w:t>
      </w:r>
      <w:r w:rsidDel="00000000" w:rsidR="00000000" w:rsidRPr="00000000">
        <w:rPr>
          <w:rtl w:val="0"/>
        </w:rPr>
      </w:r>
    </w:p>
    <w:p w:rsidR="00000000" w:rsidDel="00000000" w:rsidP="00000000" w:rsidRDefault="00000000" w:rsidRPr="00000000" w14:paraId="0000004B">
      <w:pPr>
        <w:widowControl w:val="0"/>
        <w:numPr>
          <w:ilvl w:val="0"/>
          <w:numId w:val="3"/>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3 noches de alojamiento en el Cairo </w:t>
      </w:r>
    </w:p>
    <w:p w:rsidR="00000000" w:rsidDel="00000000" w:rsidP="00000000" w:rsidRDefault="00000000" w:rsidRPr="00000000" w14:paraId="0000004C">
      <w:pPr>
        <w:widowControl w:val="0"/>
        <w:numPr>
          <w:ilvl w:val="0"/>
          <w:numId w:val="3"/>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4 noches de alojamiento a bordo del crucero por el Nilo </w:t>
      </w:r>
      <w:r w:rsidDel="00000000" w:rsidR="00000000" w:rsidRPr="00000000">
        <w:rPr>
          <w:rtl w:val="0"/>
        </w:rPr>
      </w:r>
    </w:p>
    <w:p w:rsidR="00000000" w:rsidDel="00000000" w:rsidP="00000000" w:rsidRDefault="00000000" w:rsidRPr="00000000" w14:paraId="0000004D">
      <w:pPr>
        <w:widowControl w:val="0"/>
        <w:numPr>
          <w:ilvl w:val="0"/>
          <w:numId w:val="3"/>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4 noches de alojamiento en Dubái</w:t>
      </w:r>
      <w:r w:rsidDel="00000000" w:rsidR="00000000" w:rsidRPr="00000000">
        <w:rPr>
          <w:rtl w:val="0"/>
        </w:rPr>
      </w:r>
    </w:p>
    <w:p w:rsidR="00000000" w:rsidDel="00000000" w:rsidP="00000000" w:rsidRDefault="00000000" w:rsidRPr="00000000" w14:paraId="0000004E">
      <w:pPr>
        <w:widowControl w:val="0"/>
        <w:numPr>
          <w:ilvl w:val="0"/>
          <w:numId w:val="3"/>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Desayuno diario en El Cairo y Dubái </w:t>
      </w:r>
    </w:p>
    <w:p w:rsidR="00000000" w:rsidDel="00000000" w:rsidP="00000000" w:rsidRDefault="00000000" w:rsidRPr="00000000" w14:paraId="0000004F">
      <w:pPr>
        <w:widowControl w:val="0"/>
        <w:numPr>
          <w:ilvl w:val="0"/>
          <w:numId w:val="3"/>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Pensión completa en el crucero (Desayuno, comida y cena) </w:t>
      </w:r>
      <w:r w:rsidDel="00000000" w:rsidR="00000000" w:rsidRPr="00000000">
        <w:rPr>
          <w:rtl w:val="0"/>
        </w:rPr>
      </w:r>
    </w:p>
    <w:p w:rsidR="00000000" w:rsidDel="00000000" w:rsidP="00000000" w:rsidRDefault="00000000" w:rsidRPr="00000000" w14:paraId="00000050">
      <w:pPr>
        <w:widowControl w:val="0"/>
        <w:numPr>
          <w:ilvl w:val="0"/>
          <w:numId w:val="3"/>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Visitas:</w:t>
      </w:r>
    </w:p>
    <w:p w:rsidR="00000000" w:rsidDel="00000000" w:rsidP="00000000" w:rsidRDefault="00000000" w:rsidRPr="00000000" w14:paraId="00000051">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El Cairo: Medio día de visita de las pirámides con guía de habla hispana.</w:t>
      </w:r>
      <w:r w:rsidDel="00000000" w:rsidR="00000000" w:rsidRPr="00000000">
        <w:rPr>
          <w:rtl w:val="0"/>
        </w:rPr>
      </w:r>
    </w:p>
    <w:p w:rsidR="00000000" w:rsidDel="00000000" w:rsidP="00000000" w:rsidRDefault="00000000" w:rsidRPr="00000000" w14:paraId="00000052">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Luxor: Templos de Karnak y Luxor</w:t>
      </w:r>
      <w:r w:rsidDel="00000000" w:rsidR="00000000" w:rsidRPr="00000000">
        <w:rPr>
          <w:rtl w:val="0"/>
        </w:rPr>
      </w:r>
    </w:p>
    <w:p w:rsidR="00000000" w:rsidDel="00000000" w:rsidP="00000000" w:rsidRDefault="00000000" w:rsidRPr="00000000" w14:paraId="00000053">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Edfu: Templo de Horus</w:t>
      </w:r>
      <w:r w:rsidDel="00000000" w:rsidR="00000000" w:rsidRPr="00000000">
        <w:rPr>
          <w:rtl w:val="0"/>
        </w:rPr>
      </w:r>
    </w:p>
    <w:p w:rsidR="00000000" w:rsidDel="00000000" w:rsidP="00000000" w:rsidRDefault="00000000" w:rsidRPr="00000000" w14:paraId="00000054">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Kom Ombo: el templo de Sobek y Haroeris.</w:t>
      </w:r>
      <w:r w:rsidDel="00000000" w:rsidR="00000000" w:rsidRPr="00000000">
        <w:rPr>
          <w:rtl w:val="0"/>
        </w:rPr>
      </w:r>
    </w:p>
    <w:p w:rsidR="00000000" w:rsidDel="00000000" w:rsidP="00000000" w:rsidRDefault="00000000" w:rsidRPr="00000000" w14:paraId="00000055">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Aswan: Alta Presa , y paseo en Felucca.</w:t>
      </w:r>
      <w:r w:rsidDel="00000000" w:rsidR="00000000" w:rsidRPr="00000000">
        <w:rPr>
          <w:rtl w:val="0"/>
        </w:rPr>
      </w:r>
    </w:p>
    <w:p w:rsidR="00000000" w:rsidDel="00000000" w:rsidP="00000000" w:rsidRDefault="00000000" w:rsidRPr="00000000" w14:paraId="00000056">
      <w:pPr>
        <w:widowControl w:val="0"/>
        <w:numPr>
          <w:ilvl w:val="0"/>
          <w:numId w:val="2"/>
        </w:numPr>
        <w:spacing w:after="0" w:line="240" w:lineRule="auto"/>
        <w:ind w:left="720" w:right="-240" w:hanging="360"/>
        <w:jc w:val="both"/>
        <w:rPr>
          <w:rFonts w:ascii="Arial" w:cs="Arial" w:eastAsia="Arial" w:hAnsi="Arial"/>
          <w:u w:val="none"/>
        </w:rPr>
      </w:pPr>
      <w:r w:rsidDel="00000000" w:rsidR="00000000" w:rsidRPr="00000000">
        <w:rPr>
          <w:rFonts w:ascii="Arial" w:cs="Arial" w:eastAsia="Arial" w:hAnsi="Arial"/>
          <w:rtl w:val="0"/>
        </w:rPr>
        <w:t xml:space="preserve">Dubái: Medio día de Dubai city tour en regular con guía de habla hispana.Excursión de safari 4x4 con cena y espectáculo, con chofer de habla inglesa.</w:t>
      </w:r>
      <w:r w:rsidDel="00000000" w:rsidR="00000000" w:rsidRPr="00000000">
        <w:rPr>
          <w:rtl w:val="0"/>
        </w:rPr>
      </w:r>
    </w:p>
    <w:p w:rsidR="00000000" w:rsidDel="00000000" w:rsidP="00000000" w:rsidRDefault="00000000" w:rsidRPr="00000000" w14:paraId="00000057">
      <w:pPr>
        <w:widowControl w:val="0"/>
        <w:numPr>
          <w:ilvl w:val="0"/>
          <w:numId w:val="3"/>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058">
      <w:pPr>
        <w:widowControl w:val="0"/>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A">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5B">
      <w:pPr>
        <w:numPr>
          <w:ilvl w:val="0"/>
          <w:numId w:val="3"/>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Tiquetes aéreos en la ruta internacional </w:t>
      </w:r>
    </w:p>
    <w:p w:rsidR="00000000" w:rsidDel="00000000" w:rsidP="00000000" w:rsidRDefault="00000000" w:rsidRPr="00000000" w14:paraId="0000005C">
      <w:pPr>
        <w:numPr>
          <w:ilvl w:val="0"/>
          <w:numId w:val="3"/>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Tiquetes aéreos en la ruta doméstica en Egipto (CAI-LXR/ASW-CAI - USD 300 p/p)</w:t>
      </w:r>
      <w:r w:rsidDel="00000000" w:rsidR="00000000" w:rsidRPr="00000000">
        <w:rPr>
          <w:rtl w:val="0"/>
        </w:rPr>
      </w:r>
    </w:p>
    <w:p w:rsidR="00000000" w:rsidDel="00000000" w:rsidP="00000000" w:rsidRDefault="00000000" w:rsidRPr="00000000" w14:paraId="0000005D">
      <w:pPr>
        <w:numPr>
          <w:ilvl w:val="0"/>
          <w:numId w:val="3"/>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Visado Egipto - USD 40 (p/p) </w:t>
      </w:r>
      <w:r w:rsidDel="00000000" w:rsidR="00000000" w:rsidRPr="00000000">
        <w:rPr>
          <w:rtl w:val="0"/>
        </w:rPr>
      </w:r>
    </w:p>
    <w:p w:rsidR="00000000" w:rsidDel="00000000" w:rsidP="00000000" w:rsidRDefault="00000000" w:rsidRPr="00000000" w14:paraId="0000005E">
      <w:pPr>
        <w:numPr>
          <w:ilvl w:val="0"/>
          <w:numId w:val="3"/>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Tourism Dírham.</w:t>
      </w:r>
    </w:p>
    <w:p w:rsidR="00000000" w:rsidDel="00000000" w:rsidP="00000000" w:rsidRDefault="00000000" w:rsidRPr="00000000" w14:paraId="0000005F">
      <w:pPr>
        <w:numPr>
          <w:ilvl w:val="0"/>
          <w:numId w:val="3"/>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Cualquier comida o cena no mencionada en el programa, excepto los desayunos.</w:t>
      </w:r>
    </w:p>
    <w:p w:rsidR="00000000" w:rsidDel="00000000" w:rsidP="00000000" w:rsidRDefault="00000000" w:rsidRPr="00000000" w14:paraId="00000060">
      <w:pPr>
        <w:numPr>
          <w:ilvl w:val="0"/>
          <w:numId w:val="3"/>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Extras y gastos personales.</w:t>
      </w:r>
    </w:p>
    <w:p w:rsidR="00000000" w:rsidDel="00000000" w:rsidP="00000000" w:rsidRDefault="00000000" w:rsidRPr="00000000" w14:paraId="00000061">
      <w:pPr>
        <w:numPr>
          <w:ilvl w:val="0"/>
          <w:numId w:val="3"/>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Todas las propinas, promedio de p.p. $ 45.00 en Egipto</w:t>
      </w:r>
      <w:r w:rsidDel="00000000" w:rsidR="00000000" w:rsidRPr="00000000">
        <w:rPr>
          <w:rtl w:val="0"/>
        </w:rPr>
      </w:r>
    </w:p>
    <w:p w:rsidR="00000000" w:rsidDel="00000000" w:rsidP="00000000" w:rsidRDefault="00000000" w:rsidRPr="00000000" w14:paraId="00000062">
      <w:pPr>
        <w:numPr>
          <w:ilvl w:val="0"/>
          <w:numId w:val="3"/>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Todas las propinas, promedio de p.p. $ 45.00 en Dubái </w:t>
      </w:r>
    </w:p>
    <w:p w:rsidR="00000000" w:rsidDel="00000000" w:rsidP="00000000" w:rsidRDefault="00000000" w:rsidRPr="00000000" w14:paraId="00000063">
      <w:pPr>
        <w:numPr>
          <w:ilvl w:val="0"/>
          <w:numId w:val="3"/>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Fee bancario</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6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67">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No están incluidos vuelos</w:t>
      </w:r>
    </w:p>
    <w:p w:rsidR="00000000" w:rsidDel="00000000" w:rsidP="00000000" w:rsidRDefault="00000000" w:rsidRPr="00000000" w14:paraId="00000068">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69">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6A">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traslados de entrada y salida aeropuerto-hotel-aeropuerto se realizarán de acuerdo al itinerario enviado.</w:t>
      </w:r>
    </w:p>
    <w:p w:rsidR="00000000" w:rsidDel="00000000" w:rsidP="00000000" w:rsidRDefault="00000000" w:rsidRPr="00000000" w14:paraId="0000006B">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plan es no reembolsable, no endosable y no revisable.</w:t>
      </w:r>
    </w:p>
    <w:p w:rsidR="00000000" w:rsidDel="00000000" w:rsidP="00000000" w:rsidRDefault="00000000" w:rsidRPr="00000000" w14:paraId="0000006C">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6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hoteles pueden cambiar de acuerdo a disponibilidad, por similares y de la misma categoría.</w:t>
      </w:r>
    </w:p>
    <w:p w:rsidR="00000000" w:rsidDel="00000000" w:rsidP="00000000" w:rsidRDefault="00000000" w:rsidRPr="00000000" w14:paraId="0000006E">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6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triples se confirman bajo solicitud previa (sujetas a confirmación).</w:t>
      </w:r>
    </w:p>
    <w:p w:rsidR="00000000" w:rsidDel="00000000" w:rsidP="00000000" w:rsidRDefault="00000000" w:rsidRPr="00000000" w14:paraId="00000070">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71">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72">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7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Cualquier visita y/o servicio dejado de tomar (por itinerarios de vuelos o decisión propia del pasajero), no será reembolsado.</w:t>
      </w:r>
    </w:p>
    <w:p w:rsidR="00000000" w:rsidDel="00000000" w:rsidP="00000000" w:rsidRDefault="00000000" w:rsidRPr="00000000" w14:paraId="0000007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75">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7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77">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78">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79">
      <w:pPr>
        <w:spacing w:after="0" w:before="113" w:line="288" w:lineRule="auto"/>
        <w:jc w:val="both"/>
        <w:rPr>
          <w:rFonts w:ascii="Arial" w:cs="Arial" w:eastAsia="Arial" w:hAnsi="Arial"/>
        </w:rPr>
      </w:pPr>
      <w:r w:rsidDel="00000000" w:rsidR="00000000" w:rsidRPr="00000000">
        <w:rPr>
          <w:rFonts w:ascii="Arial" w:cs="Arial" w:eastAsia="Arial" w:hAnsi="Arial"/>
          <w:b w:val="1"/>
          <w:rtl w:val="0"/>
        </w:rPr>
        <w:t xml:space="preserve">Depósito:</w:t>
      </w:r>
      <w:r w:rsidDel="00000000" w:rsidR="00000000" w:rsidRPr="00000000">
        <w:rPr>
          <w:rFonts w:ascii="Arial" w:cs="Arial" w:eastAsia="Arial" w:hAnsi="Arial"/>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highlight w:val="white"/>
          <w:rtl w:val="0"/>
        </w:rPr>
        <w:t xml:space="preserve">.</w:t>
      </w:r>
      <w:r w:rsidDel="00000000" w:rsidR="00000000" w:rsidRPr="00000000">
        <w:rPr>
          <w:rtl w:val="0"/>
        </w:rPr>
      </w:r>
    </w:p>
    <w:p w:rsidR="00000000" w:rsidDel="00000000" w:rsidP="00000000" w:rsidRDefault="00000000" w:rsidRPr="00000000" w14:paraId="0000007A">
      <w:pPr>
        <w:spacing w:after="0" w:line="288" w:lineRule="auto"/>
        <w:jc w:val="both"/>
        <w:rPr>
          <w:rFonts w:ascii="Arial" w:cs="Arial" w:eastAsia="Arial" w:hAnsi="Arial"/>
        </w:rPr>
      </w:pPr>
      <w:r w:rsidDel="00000000" w:rsidR="00000000" w:rsidRPr="00000000">
        <w:rPr>
          <w:rFonts w:ascii="Arial" w:cs="Arial" w:eastAsia="Arial" w:hAnsi="Arial"/>
          <w:b w:val="1"/>
          <w:rtl w:val="0"/>
        </w:rPr>
        <w:t xml:space="preserve">Pago total:</w:t>
      </w:r>
      <w:r w:rsidDel="00000000" w:rsidR="00000000" w:rsidRPr="00000000">
        <w:rPr>
          <w:rFonts w:ascii="Arial" w:cs="Arial" w:eastAsia="Arial" w:hAnsi="Arial"/>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7B">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rtl w:val="0"/>
        </w:rPr>
        <w:t xml:space="preserve">Tarifa:</w:t>
      </w:r>
      <w:r w:rsidDel="00000000" w:rsidR="00000000" w:rsidRPr="00000000">
        <w:rPr>
          <w:rFonts w:ascii="Arial" w:cs="Arial" w:eastAsia="Arial" w:hAnsi="Arial"/>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highlight w:val="white"/>
          <w:rtl w:val="0"/>
        </w:rPr>
        <w:t xml:space="preserve">.</w:t>
      </w:r>
      <w:r w:rsidDel="00000000" w:rsidR="00000000" w:rsidRPr="00000000">
        <w:rPr>
          <w:rtl w:val="0"/>
        </w:rPr>
      </w:r>
    </w:p>
    <w:p w:rsidR="00000000" w:rsidDel="00000000" w:rsidP="00000000" w:rsidRDefault="00000000" w:rsidRPr="00000000" w14:paraId="0000007C">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7D">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7E">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7F">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80">
      <w:pPr>
        <w:shd w:fill="ffffff" w:val="clear"/>
        <w:spacing w:after="220" w:line="276" w:lineRule="auto"/>
        <w:jc w:val="both"/>
        <w:rPr>
          <w:rFonts w:ascii="Arial" w:cs="Arial" w:eastAsia="Arial" w:hAnsi="Arial"/>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81">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1.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82">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8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84">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85">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86">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87">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88">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89">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8A">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8B">
      <w:pPr>
        <w:widowControl w:val="0"/>
        <w:shd w:fill="ffffff" w:val="clear"/>
        <w:spacing w:after="220" w:line="276" w:lineRule="auto"/>
        <w:jc w:val="both"/>
        <w:rPr>
          <w:rFonts w:ascii="Arial" w:cs="Arial" w:eastAsia="Arial" w:hAnsi="Arial"/>
          <w:sz w:val="23"/>
          <w:szCs w:val="23"/>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Fonts w:ascii="Arial" w:cs="Arial" w:eastAsia="Arial" w:hAnsi="Arial"/>
          <w:color w:val="282e36"/>
          <w:sz w:val="23"/>
          <w:szCs w:val="23"/>
          <w:rtl w:val="0"/>
        </w:rPr>
        <w:t xml:space="preserve"> </w:t>
      </w:r>
      <w:r w:rsidDel="00000000" w:rsidR="00000000" w:rsidRPr="00000000">
        <w:rPr>
          <w:rtl w:val="0"/>
        </w:rPr>
      </w:r>
    </w:p>
    <w:p w:rsidR="00000000" w:rsidDel="00000000" w:rsidP="00000000" w:rsidRDefault="00000000" w:rsidRPr="00000000" w14:paraId="0000008C">
      <w:pPr>
        <w:spacing w:before="123" w:lineRule="auto"/>
        <w:ind w:left="2463" w:firstLine="0"/>
        <w:rPr>
          <w:rFonts w:ascii="Arial" w:cs="Arial" w:eastAsia="Arial" w:hAnsi="Arial"/>
          <w:b w:val="1"/>
          <w:color w:val="ef4123"/>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-695319</wp:posOffset>
          </wp:positionH>
          <wp:positionV relativeFrom="paragraph">
            <wp:posOffset>38101</wp:posOffset>
          </wp:positionV>
          <wp:extent cx="1235802" cy="789540"/>
          <wp:effectExtent b="0" l="0" r="0" t="0"/>
          <wp:wrapNone/>
          <wp:docPr id="196683788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90">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JFuyHwKM/zxOEx6+doLYAgL5Q==">CgMxLjAaHgoBMBIZChcICVITChF0YWJsZS45cGV5d2hzczdjaDgAciExWEIzcEtqQlJQWmpGMFVHRGJMMkNJMFRtNXktSk9xbnI=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