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1"/>
          <w:i w:val="0"/>
          <w:smallCaps w:val="0"/>
          <w:strike w:val="0"/>
          <w:color w:val="000000"/>
          <w:sz w:val="44"/>
          <w:szCs w:val="44"/>
          <w:u w:val="none"/>
          <w:shd w:fill="auto" w:val="clear"/>
          <w:vertAlign w:val="baseline"/>
        </w:rPr>
      </w:pPr>
      <w:bookmarkStart w:colFirst="0" w:colLast="0" w:name="_heading=h.31377rxa9wwk" w:id="0"/>
      <w:bookmarkEnd w:id="0"/>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BUENOS AIRES </w:t>
      </w:r>
      <w:r w:rsidDel="00000000" w:rsidR="00000000" w:rsidRPr="00000000">
        <w:rPr>
          <w:rFonts w:ascii="Arial" w:cs="Arial" w:eastAsia="Arial" w:hAnsi="Arial"/>
          <w:b w:val="1"/>
          <w:sz w:val="44"/>
          <w:szCs w:val="44"/>
          <w:rtl w:val="0"/>
        </w:rPr>
        <w:t xml:space="preserve">e</w:t>
      </w:r>
      <w:r w:rsidDel="00000000" w:rsidR="00000000" w:rsidRPr="00000000">
        <w:rPr>
          <w:rFonts w:ascii="Arial" w:cs="Arial" w:eastAsia="Arial" w:hAnsi="Arial"/>
          <w:b w:val="1"/>
          <w:i w:val="0"/>
          <w:smallCaps w:val="0"/>
          <w:strike w:val="0"/>
          <w:color w:val="000000"/>
          <w:sz w:val="44"/>
          <w:szCs w:val="44"/>
          <w:u w:val="none"/>
          <w:shd w:fill="auto" w:val="clear"/>
          <w:vertAlign w:val="baseline"/>
          <w:rtl w:val="0"/>
        </w:rPr>
        <w:t xml:space="preserve"> IGUAZ</w:t>
      </w:r>
      <w:r w:rsidDel="00000000" w:rsidR="00000000" w:rsidRPr="00000000">
        <w:rPr>
          <w:rFonts w:ascii="Arial" w:cs="Arial" w:eastAsia="Arial" w:hAnsi="Arial"/>
          <w:b w:val="1"/>
          <w:sz w:val="44"/>
          <w:szCs w:val="44"/>
          <w:rtl w:val="0"/>
        </w:rPr>
        <w:t xml:space="preserve">Ú</w:t>
      </w: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(7 días / 6 noches)</w:t>
      </w:r>
    </w:p>
    <w:p w:rsidR="00000000" w:rsidDel="00000000" w:rsidP="00000000" w:rsidRDefault="00000000" w:rsidRPr="00000000" w14:paraId="00000005">
      <w:pPr>
        <w:spacing w:after="0" w:lineRule="auto"/>
        <w:jc w:val="center"/>
        <w:rPr>
          <w:b w:val="1"/>
          <w:sz w:val="24"/>
          <w:szCs w:val="24"/>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2231136" cy="3108960"/>
            <wp:effectExtent b="0" l="0" r="0" t="0"/>
            <wp:docPr id="1966837882" name="image2.png"/>
            <a:graphic>
              <a:graphicData uri="http://schemas.openxmlformats.org/drawingml/2006/picture">
                <pic:pic>
                  <pic:nvPicPr>
                    <pic:cNvPr id="0" name="image2.png"/>
                    <pic:cNvPicPr preferRelativeResize="0"/>
                  </pic:nvPicPr>
                  <pic:blipFill>
                    <a:blip r:embed="rId7"/>
                    <a:srcRect b="0" l="4405" r="0" t="0"/>
                    <a:stretch>
                      <a:fillRect/>
                    </a:stretch>
                  </pic:blipFill>
                  <pic:spPr>
                    <a:xfrm>
                      <a:off x="0" y="0"/>
                      <a:ext cx="2231136" cy="3108960"/>
                    </a:xfrm>
                    <a:prstGeom prst="rect"/>
                    <a:ln/>
                  </pic:spPr>
                </pic:pic>
              </a:graphicData>
            </a:graphic>
          </wp:inline>
        </w:drawing>
      </w:r>
      <w:r w:rsidDel="00000000" w:rsidR="00000000" w:rsidRPr="00000000">
        <w:rPr>
          <w:b w:val="1"/>
          <w:sz w:val="52"/>
          <w:szCs w:val="52"/>
        </w:rPr>
        <w:drawing>
          <wp:inline distB="114300" distT="114300" distL="114300" distR="114300">
            <wp:extent cx="2267712" cy="3108960"/>
            <wp:effectExtent b="0" l="0" r="0" t="0"/>
            <wp:docPr id="1966837883" name="image3.png"/>
            <a:graphic>
              <a:graphicData uri="http://schemas.openxmlformats.org/drawingml/2006/picture">
                <pic:pic>
                  <pic:nvPicPr>
                    <pic:cNvPr id="0" name="image3.png"/>
                    <pic:cNvPicPr preferRelativeResize="0"/>
                  </pic:nvPicPr>
                  <pic:blipFill>
                    <a:blip r:embed="rId8"/>
                    <a:srcRect b="0" l="0" r="2421" t="0"/>
                    <a:stretch>
                      <a:fillRect/>
                    </a:stretch>
                  </pic:blipFill>
                  <pic:spPr>
                    <a:xfrm>
                      <a:off x="0" y="0"/>
                      <a:ext cx="2267712"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both"/>
        <w:rPr>
          <w:rFonts w:ascii="Arial" w:cs="Arial" w:eastAsia="Arial" w:hAnsi="Arial"/>
          <w:i w:val="1"/>
          <w:color w:val="434343"/>
          <w:highlight w:val="white"/>
        </w:rPr>
      </w:pPr>
      <w:r w:rsidDel="00000000" w:rsidR="00000000" w:rsidRPr="00000000">
        <w:rPr>
          <w:rFonts w:ascii="Arial" w:cs="Arial" w:eastAsia="Arial" w:hAnsi="Arial"/>
          <w:i w:val="1"/>
          <w:color w:val="434343"/>
          <w:highlight w:val="white"/>
          <w:rtl w:val="0"/>
        </w:rPr>
        <w:t xml:space="preserve">Descubre la cautivadora mezcla de cultura, historia y pasión que define a Buenos Aires, la vibrante capital argentina. Desde los emblemáticos barrios como La Boca y San Telmo hasta los majestuosos espacios verdes de Palermo y la elegancia de Recoleta, cada rincón ofrece una experiencia única. Sumérgete en la danza del tango, disfruta de la exquisita gastronomía y maravíllate con la arquitectura colonial y moderna. Además, no te pierdas la majestuosidad natural de las Cataratas del Iguazú, una de las maravillas naturales del mundo, donde te espera un espectáculo de belleza incomparable. </w:t>
      </w:r>
    </w:p>
    <w:p w:rsidR="00000000" w:rsidDel="00000000" w:rsidP="00000000" w:rsidRDefault="00000000" w:rsidRPr="00000000" w14:paraId="00000008">
      <w:pPr>
        <w:spacing w:after="0" w:lineRule="auto"/>
        <w:jc w:val="both"/>
        <w:rPr>
          <w:rFonts w:ascii="Arial" w:cs="Arial" w:eastAsia="Arial" w:hAnsi="Arial"/>
          <w:i w:val="1"/>
          <w:color w:val="434343"/>
        </w:rPr>
      </w:pPr>
      <w:r w:rsidDel="00000000" w:rsidR="00000000" w:rsidRPr="00000000">
        <w:rPr>
          <w:rFonts w:ascii="Arial" w:cs="Arial" w:eastAsia="Arial" w:hAnsi="Arial"/>
          <w:i w:val="1"/>
          <w:color w:val="434343"/>
          <w:highlight w:val="white"/>
          <w:rtl w:val="0"/>
        </w:rPr>
        <w:t xml:space="preserve">¡Buenos Aires e Iguazú te esperan para vivir una aventura inolvidable!</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i w:val="1"/>
          <w:sz w:val="24"/>
          <w:szCs w:val="24"/>
          <w:rtl w:val="0"/>
        </w:rPr>
        <w:t xml:space="preserve">Argentina</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i w:val="1"/>
          <w:sz w:val="24"/>
          <w:szCs w:val="24"/>
          <w:rtl w:val="0"/>
        </w:rPr>
        <w:t xml:space="preserve">Buenos Aires &amp; Iguazu</w:t>
      </w:r>
    </w:p>
    <w:p w:rsidR="00000000" w:rsidDel="00000000" w:rsidP="00000000" w:rsidRDefault="00000000" w:rsidRPr="00000000" w14:paraId="0000000D">
      <w:pPr>
        <w:spacing w:after="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2024 - 2025</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diario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AGRundschriftDLig" w:cs="VAGRundschriftDLig" w:eastAsia="VAGRundschriftDLig" w:hAnsi="VAGRundschriftDLig"/>
          <w:b w:val="1"/>
          <w:i w:val="0"/>
          <w:smallCaps w:val="0"/>
          <w:strike w:val="0"/>
          <w:color w:val="000000"/>
          <w:sz w:val="28"/>
          <w:szCs w:val="28"/>
          <w:u w:val="none"/>
          <w:shd w:fill="auto" w:val="clear"/>
          <w:vertAlign w:val="baseline"/>
        </w:rPr>
      </w:pPr>
      <w:bookmarkStart w:colFirst="0" w:colLast="0" w:name="_heading=h.zijsgmq062ew" w:id="1"/>
      <w:bookmarkEnd w:id="1"/>
      <w:r w:rsidDel="00000000" w:rsidR="00000000" w:rsidRPr="00000000">
        <w:rPr>
          <w:rFonts w:ascii="VAGRundschriftDLig" w:cs="VAGRundschriftDLig" w:eastAsia="VAGRundschriftDLig" w:hAnsi="VAGRundschriftDLig"/>
          <w:b w:val="1"/>
          <w:i w:val="0"/>
          <w:smallCaps w:val="0"/>
          <w:strike w:val="0"/>
          <w:color w:val="000000"/>
          <w:sz w:val="28"/>
          <w:szCs w:val="28"/>
          <w:u w:val="none"/>
          <w:shd w:fill="auto" w:val="clear"/>
          <w:vertAlign w:val="baseline"/>
          <w:rtl w:val="0"/>
        </w:rPr>
        <w:t xml:space="preserve">ITINERARIO</w:t>
      </w:r>
    </w:p>
    <w:p w:rsidR="00000000" w:rsidDel="00000000" w:rsidP="00000000" w:rsidRDefault="00000000" w:rsidRPr="00000000" w14:paraId="00000016">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8">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1 - BUENOS AIRES</w:t>
      </w:r>
    </w:p>
    <w:p w:rsidR="00000000" w:rsidDel="00000000" w:rsidP="00000000" w:rsidRDefault="00000000" w:rsidRPr="00000000" w14:paraId="00000019">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Recepción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B">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2 - BUENOS AIRES</w:t>
      </w:r>
    </w:p>
    <w:p w:rsidR="00000000" w:rsidDel="00000000" w:rsidP="00000000" w:rsidRDefault="00000000" w:rsidRPr="00000000" w14:paraId="0000001C">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En horas de la mañana salida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w:t>
      </w:r>
    </w:p>
    <w:p w:rsidR="00000000" w:rsidDel="00000000" w:rsidP="00000000" w:rsidRDefault="00000000" w:rsidRPr="00000000" w14:paraId="0000001D">
      <w:pPr>
        <w:spacing w:after="0" w:lineRule="auto"/>
        <w:ind w:right="-705"/>
        <w:jc w:val="both"/>
        <w:rPr>
          <w:rFonts w:ascii="Arial" w:cs="Arial" w:eastAsia="Arial" w:hAnsi="Arial"/>
        </w:rPr>
      </w:pPr>
      <w:r w:rsidDel="00000000" w:rsidR="00000000" w:rsidRPr="00000000">
        <w:rPr>
          <w:rFonts w:ascii="Arial" w:cs="Arial" w:eastAsia="Arial" w:hAnsi="Arial"/>
          <w:rtl w:val="0"/>
        </w:rPr>
        <w:t xml:space="preserve">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E">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3 - BUENOS AIRES</w:t>
      </w:r>
    </w:p>
    <w:p w:rsidR="00000000" w:rsidDel="00000000" w:rsidP="00000000" w:rsidRDefault="00000000" w:rsidRPr="00000000" w14:paraId="00000020">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Día libre para actividades personales..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1">
      <w:pPr>
        <w:spacing w:after="0" w:lineRule="auto"/>
        <w:ind w:right="-705"/>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4 - BUENOS AIRES - PUERTO IGUAZÚ (</w:t>
      </w:r>
      <w:r w:rsidDel="00000000" w:rsidR="00000000" w:rsidRPr="00000000">
        <w:rPr>
          <w:rFonts w:ascii="Arial" w:cs="Arial" w:eastAsia="Arial" w:hAnsi="Arial"/>
          <w:b w:val="1"/>
          <w:i w:val="1"/>
          <w:rtl w:val="0"/>
        </w:rPr>
        <w:t xml:space="preserve">Vuelo no incluido</w:t>
      </w:r>
      <w:r w:rsidDel="00000000" w:rsidR="00000000" w:rsidRPr="00000000">
        <w:rPr>
          <w:rFonts w:ascii="Arial" w:cs="Arial" w:eastAsia="Arial" w:hAnsi="Arial"/>
          <w:b w:val="1"/>
          <w:rtl w:val="0"/>
        </w:rPr>
        <w:t xml:space="preserve">)</w:t>
      </w:r>
    </w:p>
    <w:p w:rsidR="00000000" w:rsidDel="00000000" w:rsidP="00000000" w:rsidRDefault="00000000" w:rsidRPr="00000000" w14:paraId="00000023">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Salida al aeropuerto para tomar el vuelo a Iguazú. Recepción en el aeropuerto y traslado al hotel seleccionado.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Rule="auto"/>
        <w:ind w:right="-705"/>
        <w:rPr>
          <w:rFonts w:ascii="Arial" w:cs="Arial" w:eastAsia="Arial" w:hAnsi="Arial"/>
          <w:b w:val="1"/>
          <w:i w:val="1"/>
        </w:rPr>
      </w:pPr>
      <w:r w:rsidDel="00000000" w:rsidR="00000000" w:rsidRPr="00000000">
        <w:rPr>
          <w:rFonts w:ascii="Arial" w:cs="Arial" w:eastAsia="Arial" w:hAnsi="Arial"/>
          <w:b w:val="1"/>
          <w:rtl w:val="0"/>
        </w:rPr>
        <w:t xml:space="preserve">DÍA 5</w:t>
        <w:tab/>
        <w:t xml:space="preserve">- PUERTO IGUAZÚ - </w:t>
      </w:r>
      <w:r w:rsidDel="00000000" w:rsidR="00000000" w:rsidRPr="00000000">
        <w:rPr>
          <w:rFonts w:ascii="Arial" w:cs="Arial" w:eastAsia="Arial" w:hAnsi="Arial"/>
          <w:b w:val="1"/>
          <w:i w:val="1"/>
          <w:rtl w:val="0"/>
        </w:rPr>
        <w:t xml:space="preserve">Cataratas de Iguazú lado argentino</w:t>
      </w:r>
    </w:p>
    <w:p w:rsidR="00000000" w:rsidDel="00000000" w:rsidP="00000000" w:rsidRDefault="00000000" w:rsidRPr="00000000" w14:paraId="00000026">
      <w:pPr>
        <w:spacing w:after="0" w:lineRule="auto"/>
        <w:ind w:right="-705"/>
        <w:jc w:val="both"/>
        <w:rPr>
          <w:rFonts w:ascii="Arial" w:cs="Arial" w:eastAsia="Arial" w:hAnsi="Arial"/>
          <w:b w:val="1"/>
        </w:rPr>
      </w:pPr>
      <w:r w:rsidDel="00000000" w:rsidR="00000000" w:rsidRPr="00000000">
        <w:rPr>
          <w:rFonts w:ascii="Arial" w:cs="Arial" w:eastAsia="Arial" w:hAnsi="Arial"/>
          <w:b w:val="1"/>
          <w:rtl w:val="0"/>
        </w:rPr>
        <w:t xml:space="preserve">Desayuno Americano. </w:t>
      </w:r>
      <w:r w:rsidDel="00000000" w:rsidR="00000000" w:rsidRPr="00000000">
        <w:rPr>
          <w:rFonts w:ascii="Arial" w:cs="Arial" w:eastAsia="Arial" w:hAnsi="Arial"/>
          <w:rtl w:val="0"/>
        </w:rPr>
        <w:t xml:space="preserve">A la hora convenida, saldremos para tomar la excursión a Cataratas Argentinas.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7">
      <w:pPr>
        <w:spacing w:after="0" w:lineRule="auto"/>
        <w:ind w:right="-705"/>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6 - PUERTO IGUAZÚ - Cataratas de Iguazú lado brasilero - BUENOS AIRES (</w:t>
      </w:r>
      <w:r w:rsidDel="00000000" w:rsidR="00000000" w:rsidRPr="00000000">
        <w:rPr>
          <w:rFonts w:ascii="Arial" w:cs="Arial" w:eastAsia="Arial" w:hAnsi="Arial"/>
          <w:b w:val="1"/>
          <w:i w:val="1"/>
          <w:rtl w:val="0"/>
        </w:rPr>
        <w:t xml:space="preserve">Vuelo no incluido)</w:t>
      </w:r>
      <w:r w:rsidDel="00000000" w:rsidR="00000000" w:rsidRPr="00000000">
        <w:rPr>
          <w:rtl w:val="0"/>
        </w:rPr>
      </w:r>
    </w:p>
    <w:p w:rsidR="00000000" w:rsidDel="00000000" w:rsidP="00000000" w:rsidRDefault="00000000" w:rsidRPr="00000000" w14:paraId="00000029">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convenida salida en la mañana para tomar la excursión de las Cataratas Brasileñas. Al comienzo visitaremos la tradicional pasarela con las maravillosas vistas. </w:t>
      </w:r>
    </w:p>
    <w:p w:rsidR="00000000" w:rsidDel="00000000" w:rsidP="00000000" w:rsidRDefault="00000000" w:rsidRPr="00000000" w14:paraId="0000002A">
      <w:pPr>
        <w:spacing w:after="0" w:lineRule="auto"/>
        <w:ind w:right="-705"/>
        <w:jc w:val="both"/>
        <w:rPr>
          <w:rFonts w:ascii="Arial" w:cs="Arial" w:eastAsia="Arial" w:hAnsi="Arial"/>
          <w:b w:val="1"/>
        </w:rPr>
      </w:pPr>
      <w:r w:rsidDel="00000000" w:rsidR="00000000" w:rsidRPr="00000000">
        <w:rPr>
          <w:rFonts w:ascii="Arial" w:cs="Arial" w:eastAsia="Arial" w:hAnsi="Arial"/>
          <w:rtl w:val="0"/>
        </w:rPr>
        <w:t xml:space="preserve">La extensión de las pasarelas es de 1.200 m desde donde se obtiene una espectacular panorámica de los 275 saltos que componen las Cataratas del Iguazú, de los cuales 4 se encuentran del lado brasileño: Floriano, Deodoro, Benjamín Constant y Salto Unión o Garganta del Diablo. Finalizado el recorrido se tiene acceso al elevador panorámico que permite llegar al bus que los dejará de nuevo en el portal de acceso. Salida al aeropuerto local para tomar su vuelo. recomendamos tomar un vuelo después de las 16h. Llegada a Buenos Aires, traslado al hotel.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05"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after="0" w:lineRule="auto"/>
        <w:ind w:right="-705"/>
        <w:rPr>
          <w:rFonts w:ascii="Arial" w:cs="Arial" w:eastAsia="Arial" w:hAnsi="Arial"/>
          <w:b w:val="1"/>
        </w:rPr>
      </w:pPr>
      <w:r w:rsidDel="00000000" w:rsidR="00000000" w:rsidRPr="00000000">
        <w:rPr>
          <w:rFonts w:ascii="Arial" w:cs="Arial" w:eastAsia="Arial" w:hAnsi="Arial"/>
          <w:b w:val="1"/>
          <w:rtl w:val="0"/>
        </w:rPr>
        <w:t xml:space="preserve">DÍA 7 - BUENOS AIRES </w:t>
      </w:r>
    </w:p>
    <w:p w:rsidR="00000000" w:rsidDel="00000000" w:rsidP="00000000" w:rsidRDefault="00000000" w:rsidRPr="00000000" w14:paraId="0000002D">
      <w:pPr>
        <w:spacing w:after="0" w:lineRule="auto"/>
        <w:ind w:right="-705"/>
        <w:jc w:val="both"/>
        <w:rPr>
          <w:rFonts w:ascii="Arial" w:cs="Arial" w:eastAsia="Arial" w:hAnsi="Arial"/>
        </w:rPr>
      </w:pPr>
      <w:r w:rsidDel="00000000" w:rsidR="00000000" w:rsidRPr="00000000">
        <w:rPr>
          <w:rFonts w:ascii="Arial" w:cs="Arial" w:eastAsia="Arial" w:hAnsi="Arial"/>
          <w:b w:val="1"/>
          <w:rtl w:val="0"/>
        </w:rPr>
        <w:t xml:space="preserve">Desayuno Americano.</w:t>
      </w:r>
      <w:r w:rsidDel="00000000" w:rsidR="00000000" w:rsidRPr="00000000">
        <w:rPr>
          <w:rFonts w:ascii="Arial" w:cs="Arial" w:eastAsia="Arial" w:hAnsi="Arial"/>
          <w:rtl w:val="0"/>
        </w:rPr>
        <w:t xml:space="preserve"> A la hora acordada, traslado al aeropuerto para tomar su vuelo de salida. </w:t>
      </w:r>
    </w:p>
    <w:p w:rsidR="00000000" w:rsidDel="00000000" w:rsidP="00000000" w:rsidRDefault="00000000" w:rsidRPr="00000000" w14:paraId="0000002E">
      <w:pPr>
        <w:spacing w:after="0" w:lineRule="auto"/>
        <w:ind w:right="-705"/>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spacing w:after="0" w:lineRule="auto"/>
        <w:ind w:right="-705"/>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Fin de nuestros servicios.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d5fatak7t1hr"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TARIFA POR PERSONAS EN DÓLARES AMERICANOS</w:t>
      </w:r>
    </w:p>
    <w:p w:rsidR="00000000" w:rsidDel="00000000" w:rsidP="00000000" w:rsidRDefault="00000000" w:rsidRPr="00000000" w14:paraId="00000032">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La validez de las tarifas publicadas aplica hasta máximo el último día indicado en la vigencia.</w:t>
      </w:r>
    </w:p>
    <w:p w:rsidR="00000000" w:rsidDel="00000000" w:rsidP="00000000" w:rsidRDefault="00000000" w:rsidRPr="00000000" w14:paraId="00000033">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Hoteles previstos o de categoría similar.</w:t>
      </w:r>
    </w:p>
    <w:p w:rsidR="00000000" w:rsidDel="00000000" w:rsidP="00000000" w:rsidRDefault="00000000" w:rsidRPr="00000000" w14:paraId="00000034">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Precios sujetos a cambio sin previo aviso.</w:t>
      </w:r>
    </w:p>
    <w:p w:rsidR="00000000" w:rsidDel="00000000" w:rsidP="00000000" w:rsidRDefault="00000000" w:rsidRPr="00000000" w14:paraId="00000035">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Aplican gastos de cancelación según condiciones generales sin excepción.</w:t>
      </w:r>
    </w:p>
    <w:p w:rsidR="00000000" w:rsidDel="00000000" w:rsidP="00000000" w:rsidRDefault="00000000" w:rsidRPr="00000000" w14:paraId="00000036">
      <w:pPr>
        <w:numPr>
          <w:ilvl w:val="0"/>
          <w:numId w:val="5"/>
        </w:numPr>
        <w:spacing w:after="0" w:line="240" w:lineRule="auto"/>
        <w:ind w:left="425.19685039370086" w:hanging="360"/>
        <w:rPr>
          <w:rFonts w:ascii="Arial" w:cs="Arial" w:eastAsia="Arial" w:hAnsi="Arial"/>
        </w:rPr>
      </w:pPr>
      <w:r w:rsidDel="00000000" w:rsidR="00000000" w:rsidRPr="00000000">
        <w:rPr>
          <w:rFonts w:ascii="Arial" w:cs="Arial" w:eastAsia="Arial" w:hAnsi="Arial"/>
          <w:rtl w:val="0"/>
        </w:rPr>
        <w:t xml:space="preserve">Tarifa de niño a consultar.</w:t>
      </w:r>
    </w:p>
    <w:p w:rsidR="00000000" w:rsidDel="00000000" w:rsidP="00000000" w:rsidRDefault="00000000" w:rsidRPr="00000000" w14:paraId="00000037">
      <w:pPr>
        <w:numPr>
          <w:ilvl w:val="0"/>
          <w:numId w:val="5"/>
        </w:numPr>
        <w:spacing w:after="0" w:line="240" w:lineRule="auto"/>
        <w:ind w:left="425.19685039370086" w:hanging="360"/>
        <w:rPr>
          <w:rFonts w:ascii="Arial" w:cs="Arial" w:eastAsia="Arial" w:hAnsi="Arial"/>
          <w:u w:val="none"/>
        </w:rPr>
      </w:pPr>
      <w:r w:rsidDel="00000000" w:rsidR="00000000" w:rsidRPr="00000000">
        <w:rPr>
          <w:rFonts w:ascii="Arial" w:cs="Arial" w:eastAsia="Arial" w:hAnsi="Arial"/>
          <w:rtl w:val="0"/>
        </w:rPr>
        <w:t xml:space="preserve">Aplica suplemento para pasajero viajando sólo. Consultar</w:t>
      </w:r>
      <w:r w:rsidDel="00000000" w:rsidR="00000000" w:rsidRPr="00000000">
        <w:rPr>
          <w:rtl w:val="0"/>
        </w:rPr>
      </w:r>
    </w:p>
    <w:p w:rsidR="00000000" w:rsidDel="00000000" w:rsidP="00000000" w:rsidRDefault="00000000" w:rsidRPr="00000000" w14:paraId="00000038">
      <w:pPr>
        <w:spacing w:line="240" w:lineRule="auto"/>
        <w:ind w:left="720" w:firstLine="0"/>
        <w:rPr>
          <w:rFonts w:ascii="Arial" w:cs="Arial" w:eastAsia="Arial" w:hAnsi="Arial"/>
        </w:rPr>
      </w:pPr>
      <w:r w:rsidDel="00000000" w:rsidR="00000000" w:rsidRPr="00000000">
        <w:rPr>
          <w:rtl w:val="0"/>
        </w:rPr>
      </w:r>
    </w:p>
    <w:sdt>
      <w:sdtPr>
        <w:lock w:val="contentLocked"/>
        <w:tag w:val="goog_rdk_0"/>
      </w:sdtPr>
      <w:sdtContent>
        <w:tbl>
          <w:tblPr>
            <w:tblStyle w:val="Table1"/>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700"/>
            <w:gridCol w:w="1200"/>
            <w:gridCol w:w="1140"/>
            <w:gridCol w:w="1305"/>
            <w:tblGridChange w:id="0">
              <w:tblGrid>
                <w:gridCol w:w="2490"/>
                <w:gridCol w:w="2700"/>
                <w:gridCol w:w="1200"/>
                <w:gridCol w:w="1140"/>
                <w:gridCol w:w="1305"/>
              </w:tblGrid>
            </w:tblGridChange>
          </w:tblGrid>
          <w:tr>
            <w:trPr>
              <w:cantSplit w:val="0"/>
              <w:trHeight w:val="735" w:hRule="atLeast"/>
              <w:tblHeader w:val="0"/>
            </w:trPr>
            <w:tc>
              <w:tcPr>
                <w:shd w:fill="ffffff"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HOTEL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r>
          <w:tr>
            <w:trPr>
              <w:cantSplit w:val="0"/>
              <w:trHeight w:val="48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Mercure Iguazu 4* </w:t>
                </w:r>
              </w:p>
              <w:p w:rsidR="00000000" w:rsidDel="00000000" w:rsidP="00000000" w:rsidRDefault="00000000" w:rsidRPr="00000000" w14:paraId="0000003F">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sz w:val="20"/>
                    <w:szCs w:val="20"/>
                    <w:rtl w:val="0"/>
                  </w:rPr>
                  <w:t xml:space="preserve">Dazzler Maipu 4* </w:t>
                </w:r>
                <w:r w:rsidDel="00000000" w:rsidR="00000000" w:rsidRPr="00000000">
                  <w:rPr>
                    <w:rFonts w:ascii="Arial" w:cs="Arial" w:eastAsia="Arial" w:hAnsi="Arial"/>
                    <w:i w:val="1"/>
                    <w:sz w:val="20"/>
                    <w:szCs w:val="20"/>
                    <w:rtl w:val="0"/>
                  </w:rPr>
                  <w:t xml:space="preserve">Habitación Standard.</w:t>
                </w:r>
              </w:p>
              <w:p w:rsidR="00000000" w:rsidDel="00000000" w:rsidP="00000000" w:rsidRDefault="00000000" w:rsidRPr="00000000" w14:paraId="00000040">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Classic.</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1720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920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840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910</w:t>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Loi Suites Iguazu Hotel 5*</w:t>
                </w:r>
              </w:p>
              <w:p w:rsidR="00000000" w:rsidDel="00000000" w:rsidP="00000000" w:rsidRDefault="00000000" w:rsidRPr="00000000" w14:paraId="0000005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Palladio Hotel MGallery 5*</w:t>
                </w:r>
              </w:p>
              <w:p w:rsidR="00000000" w:rsidDel="00000000" w:rsidP="00000000" w:rsidRDefault="00000000" w:rsidRPr="00000000" w14:paraId="00000051">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Studio Junior.</w:t>
                </w:r>
              </w:p>
              <w:p w:rsidR="00000000" w:rsidDel="00000000" w:rsidP="00000000" w:rsidRDefault="00000000" w:rsidRPr="00000000" w14:paraId="00000052">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Executive.</w:t>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2830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1470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1290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01/07/2024 - 30/09/2024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2990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1560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1360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cccccc" w:space="0" w:sz="5" w:val="single"/>
                  <w:left w:color="000000"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3280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1710</w:t>
                </w:r>
              </w:p>
            </w:tc>
            <w:tc>
              <w:tcPr>
                <w:tcBorders>
                  <w:top w:color="cccccc" w:space="0" w:sz="5" w:val="single"/>
                  <w:left w:color="cccccc" w:space="0" w:sz="5" w:val="single"/>
                  <w:bottom w:color="000000" w:space="0" w:sz="5" w:val="single"/>
                  <w:right w:color="000000" w:space="0" w:sz="5" w:val="single"/>
                </w:tcBorders>
                <w:shd w:fill="d9d9d9"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1470</w:t>
                </w:r>
              </w:p>
            </w:tc>
          </w:tr>
          <w:tr>
            <w:trPr>
              <w:cantSplit w:val="0"/>
              <w:trHeight w:val="48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O2 Hotel Iguazu 4*</w:t>
                </w:r>
              </w:p>
              <w:p w:rsidR="00000000" w:rsidDel="00000000" w:rsidP="00000000" w:rsidRDefault="00000000" w:rsidRPr="00000000" w14:paraId="000000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Ramada by Wyndham Buenos Aires Centro 3*</w:t>
                </w:r>
              </w:p>
              <w:p w:rsidR="00000000" w:rsidDel="00000000" w:rsidP="00000000" w:rsidRDefault="00000000" w:rsidRPr="00000000" w14:paraId="00000063">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Estándar.</w:t>
                </w:r>
              </w:p>
              <w:p w:rsidR="00000000" w:rsidDel="00000000" w:rsidP="00000000" w:rsidRDefault="00000000" w:rsidRPr="00000000" w14:paraId="00000064">
                <w:pPr>
                  <w:widowControl w:val="0"/>
                  <w:spacing w:after="0" w:line="276"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Habitación Standard.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01/04/2024 - 30/06/2024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1590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790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01/07/2024 - 30/09/2024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910</w:t>
                </w:r>
              </w:p>
            </w:tc>
          </w:tr>
          <w:tr>
            <w:trPr>
              <w:cantSplit w:val="0"/>
              <w:trHeight w:val="480"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01/10/2024 - 31/12/2024</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1020</w:t>
                </w:r>
              </w:p>
            </w:tc>
          </w:tr>
        </w:tbl>
      </w:sdtContent>
    </w:sdt>
    <w:p w:rsidR="00000000" w:rsidDel="00000000" w:rsidP="00000000" w:rsidRDefault="00000000" w:rsidRPr="00000000" w14:paraId="00000073">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xv4y7stwo8z1" w:id="3"/>
      <w:bookmarkEnd w:id="3"/>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b8abvd9pd173" w:id="4"/>
      <w:bookmarkEnd w:id="4"/>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INCLUYE:</w:t>
      </w:r>
    </w:p>
    <w:p w:rsidR="00000000" w:rsidDel="00000000" w:rsidP="00000000" w:rsidRDefault="00000000" w:rsidRPr="00000000" w14:paraId="00000076">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Traslados Aeropuerto Aeroparque / Hotel seleccionado / Aeropuerto Aeroparque en servicio privado</w:t>
      </w:r>
      <w:r w:rsidDel="00000000" w:rsidR="00000000" w:rsidRPr="00000000">
        <w:rPr>
          <w:rtl w:val="0"/>
        </w:rPr>
      </w:r>
    </w:p>
    <w:p w:rsidR="00000000" w:rsidDel="00000000" w:rsidP="00000000" w:rsidRDefault="00000000" w:rsidRPr="00000000" w14:paraId="00000077">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3 noches de alojamiento en Buenos Aires en el hotel seleccionado con desayuno.</w:t>
      </w:r>
      <w:r w:rsidDel="00000000" w:rsidR="00000000" w:rsidRPr="00000000">
        <w:rPr>
          <w:rtl w:val="0"/>
        </w:rPr>
      </w:r>
    </w:p>
    <w:p w:rsidR="00000000" w:rsidDel="00000000" w:rsidP="00000000" w:rsidRDefault="00000000" w:rsidRPr="00000000" w14:paraId="00000078">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3 noches de alojamiento en Puerto Iguazú en el hotel seleccionado con desayuno.</w:t>
      </w:r>
    </w:p>
    <w:p w:rsidR="00000000" w:rsidDel="00000000" w:rsidP="00000000" w:rsidRDefault="00000000" w:rsidRPr="00000000" w14:paraId="00000079">
      <w:pPr>
        <w:numPr>
          <w:ilvl w:val="0"/>
          <w:numId w:val="6"/>
        </w:numPr>
        <w:spacing w:after="0" w:line="288" w:lineRule="auto"/>
        <w:ind w:left="566.9291338582675" w:hanging="425.1968503937007"/>
        <w:rPr>
          <w:rFonts w:ascii="Arial" w:cs="Arial" w:eastAsia="Arial" w:hAnsi="Arial"/>
        </w:rPr>
      </w:pPr>
      <w:r w:rsidDel="00000000" w:rsidR="00000000" w:rsidRPr="00000000">
        <w:rPr>
          <w:rFonts w:ascii="Arial" w:cs="Arial" w:eastAsia="Arial" w:hAnsi="Arial"/>
          <w:highlight w:val="white"/>
          <w:rtl w:val="0"/>
        </w:rPr>
        <w:t xml:space="preserve">City Tour Buenos Aires.</w:t>
      </w:r>
      <w:r w:rsidDel="00000000" w:rsidR="00000000" w:rsidRPr="00000000">
        <w:rPr>
          <w:rtl w:val="0"/>
        </w:rPr>
      </w:r>
    </w:p>
    <w:p w:rsidR="00000000" w:rsidDel="00000000" w:rsidP="00000000" w:rsidRDefault="00000000" w:rsidRPr="00000000" w14:paraId="0000007A">
      <w:pPr>
        <w:spacing w:after="0" w:line="288" w:lineRule="auto"/>
        <w:ind w:left="630" w:hanging="180"/>
        <w:rPr>
          <w:rFonts w:ascii="Arial" w:cs="Arial" w:eastAsia="Arial" w:hAnsi="Arial"/>
          <w:b w:val="1"/>
          <w:i w:val="1"/>
        </w:rPr>
      </w:pPr>
      <w:r w:rsidDel="00000000" w:rsidR="00000000" w:rsidRPr="00000000">
        <w:rPr>
          <w:rFonts w:ascii="Arial" w:cs="Arial" w:eastAsia="Arial" w:hAnsi="Arial"/>
          <w:b w:val="1"/>
          <w:i w:val="1"/>
          <w:rtl w:val="0"/>
        </w:rPr>
        <w:t xml:space="preserve">Cortesías en Buenos Aires (no reembolsables):</w:t>
      </w:r>
    </w:p>
    <w:p w:rsidR="00000000" w:rsidDel="00000000" w:rsidP="00000000" w:rsidRDefault="00000000" w:rsidRPr="00000000" w14:paraId="0000007B">
      <w:pPr>
        <w:numPr>
          <w:ilvl w:val="0"/>
          <w:numId w:val="6"/>
        </w:numPr>
        <w:spacing w:after="0" w:line="288" w:lineRule="auto"/>
        <w:ind w:left="630" w:hanging="180"/>
        <w:rPr>
          <w:rFonts w:ascii="Arial" w:cs="Arial" w:eastAsia="Arial" w:hAnsi="Arial"/>
          <w:i w:val="1"/>
        </w:rPr>
      </w:pPr>
      <w:r w:rsidDel="00000000" w:rsidR="00000000" w:rsidRPr="00000000">
        <w:rPr>
          <w:rFonts w:ascii="Arial" w:cs="Arial" w:eastAsia="Arial" w:hAnsi="Arial"/>
          <w:i w:val="1"/>
          <w:rtl w:val="0"/>
        </w:rPr>
        <w:t xml:space="preserve">10% de descuento Restaurante Puerto Cristal (Menú a la Carta)</w:t>
      </w:r>
    </w:p>
    <w:p w:rsidR="00000000" w:rsidDel="00000000" w:rsidP="00000000" w:rsidRDefault="00000000" w:rsidRPr="00000000" w14:paraId="0000007C">
      <w:pPr>
        <w:numPr>
          <w:ilvl w:val="0"/>
          <w:numId w:val="6"/>
        </w:numPr>
        <w:spacing w:after="0" w:line="288" w:lineRule="auto"/>
        <w:ind w:left="630" w:hanging="180"/>
        <w:rPr>
          <w:rFonts w:ascii="Arial" w:cs="Arial" w:eastAsia="Arial" w:hAnsi="Arial"/>
          <w:i w:val="1"/>
        </w:rPr>
      </w:pPr>
      <w:r w:rsidDel="00000000" w:rsidR="00000000" w:rsidRPr="00000000">
        <w:rPr>
          <w:rFonts w:ascii="Arial" w:cs="Arial" w:eastAsia="Arial" w:hAnsi="Arial"/>
          <w:i w:val="1"/>
          <w:rtl w:val="0"/>
        </w:rPr>
        <w:t xml:space="preserve">Degustación (Variedad de dulce de leche - Licor - Alfajor) + 10% de descuento Dulce de Leche &amp; CO ( en cualquier sucursal)</w:t>
      </w:r>
    </w:p>
    <w:p w:rsidR="00000000" w:rsidDel="00000000" w:rsidP="00000000" w:rsidRDefault="00000000" w:rsidRPr="00000000" w14:paraId="0000007D">
      <w:pPr>
        <w:numPr>
          <w:ilvl w:val="0"/>
          <w:numId w:val="6"/>
        </w:numPr>
        <w:spacing w:after="0" w:line="288" w:lineRule="auto"/>
        <w:ind w:left="630" w:hanging="180"/>
        <w:rPr>
          <w:rFonts w:ascii="Arial" w:cs="Arial" w:eastAsia="Arial" w:hAnsi="Arial"/>
          <w:i w:val="1"/>
        </w:rPr>
      </w:pPr>
      <w:r w:rsidDel="00000000" w:rsidR="00000000" w:rsidRPr="00000000">
        <w:rPr>
          <w:rFonts w:ascii="Arial" w:cs="Arial" w:eastAsia="Arial" w:hAnsi="Arial"/>
          <w:i w:val="1"/>
          <w:rtl w:val="0"/>
        </w:rPr>
        <w:t xml:space="preserve">Tour de compras</w:t>
      </w:r>
    </w:p>
    <w:p w:rsidR="00000000" w:rsidDel="00000000" w:rsidP="00000000" w:rsidRDefault="00000000" w:rsidRPr="00000000" w14:paraId="0000007E">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Excursiones: Cataratas Argentinas /Cataratas Brasileras (Incluye entradas a Parques Nacionales).</w:t>
      </w:r>
    </w:p>
    <w:p w:rsidR="00000000" w:rsidDel="00000000" w:rsidP="00000000" w:rsidRDefault="00000000" w:rsidRPr="00000000" w14:paraId="0000007F">
      <w:pPr>
        <w:numPr>
          <w:ilvl w:val="0"/>
          <w:numId w:val="6"/>
        </w:numPr>
        <w:spacing w:after="0" w:line="288" w:lineRule="auto"/>
        <w:ind w:left="566.9291338582675" w:hanging="425.1968503937007"/>
        <w:rPr>
          <w:rFonts w:ascii="Arial" w:cs="Arial" w:eastAsia="Arial" w:hAnsi="Arial"/>
          <w:highlight w:val="white"/>
        </w:rPr>
      </w:pPr>
      <w:r w:rsidDel="00000000" w:rsidR="00000000" w:rsidRPr="00000000">
        <w:rPr>
          <w:rFonts w:ascii="Arial" w:cs="Arial" w:eastAsia="Arial" w:hAnsi="Arial"/>
          <w:highlight w:val="white"/>
          <w:rtl w:val="0"/>
        </w:rPr>
        <w:t xml:space="preserve">Asistencia médica (Aplica suplemento para mayores de 70 años)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b w:val="0"/>
          <w:i w:val="0"/>
          <w:smallCaps w:val="0"/>
          <w:strike w:val="0"/>
          <w:color w:val="000000"/>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ef4123"/>
          <w:sz w:val="22"/>
          <w:szCs w:val="22"/>
          <w:u w:val="none"/>
          <w:shd w:fill="auto" w:val="clear"/>
          <w:vertAlign w:val="baseline"/>
        </w:rPr>
      </w:pPr>
      <w:bookmarkStart w:colFirst="0" w:colLast="0" w:name="_heading=h.dbdu23sethqh" w:id="5"/>
      <w:bookmarkEnd w:id="5"/>
      <w:r w:rsidDel="00000000" w:rsidR="00000000" w:rsidRPr="00000000">
        <w:rPr>
          <w:rFonts w:ascii="Arial" w:cs="Arial" w:eastAsia="Arial" w:hAnsi="Arial"/>
          <w:b w:val="1"/>
          <w:i w:val="0"/>
          <w:smallCaps w:val="0"/>
          <w:strike w:val="0"/>
          <w:color w:val="ef4123"/>
          <w:sz w:val="22"/>
          <w:szCs w:val="22"/>
          <w:u w:val="none"/>
          <w:shd w:fill="auto" w:val="clear"/>
          <w:vertAlign w:val="baseline"/>
          <w:rtl w:val="0"/>
        </w:rPr>
        <w:t xml:space="preserve">EL VIAJE NO INCLUYE:</w:t>
      </w:r>
    </w:p>
    <w:p w:rsidR="00000000" w:rsidDel="00000000" w:rsidP="00000000" w:rsidRDefault="00000000" w:rsidRPr="00000000" w14:paraId="000000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Tasas de aeropuerto.</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Tasa turística en Buenos Aires.</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Alimentación no estipulada en los itinerarios.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Propinas.</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Traslados donde no esté contemplado.</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Extras de ningún tipo en los hoteles.</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Excesos de equipaje.</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de índole personal.</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highlight w:val="white"/>
          <w:u w:val="none"/>
        </w:rPr>
      </w:pPr>
      <w:r w:rsidDel="00000000" w:rsidR="00000000" w:rsidRPr="00000000">
        <w:rPr>
          <w:rFonts w:ascii="Arial" w:cs="Arial" w:eastAsia="Arial" w:hAnsi="Arial"/>
          <w:highlight w:val="white"/>
          <w:rtl w:val="0"/>
        </w:rPr>
        <w:t xml:space="preserve">Gastos médicos.</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540" w:right="0" w:hanging="405"/>
        <w:jc w:val="left"/>
        <w:rPr>
          <w:rFonts w:ascii="Arial" w:cs="Arial" w:eastAsia="Arial" w:hAnsi="Arial"/>
        </w:rPr>
      </w:pPr>
      <w:r w:rsidDel="00000000" w:rsidR="00000000" w:rsidRPr="00000000">
        <w:rPr>
          <w:rFonts w:ascii="Arial" w:cs="Arial" w:eastAsia="Arial" w:hAnsi="Arial"/>
          <w:rtl w:val="0"/>
        </w:rPr>
        <w:t xml:space="preserve">Servicios, visitas y entradas  no descritos en el itinerario.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88" w:lineRule="auto"/>
        <w:ind w:left="0" w:right="0" w:firstLine="0"/>
        <w:jc w:val="left"/>
        <w:rPr>
          <w:rFonts w:ascii="Trebuchet MS" w:cs="Trebuchet MS" w:eastAsia="Trebuchet MS" w:hAnsi="Trebuchet MS"/>
          <w:b w:val="1"/>
          <w:color w:val="ef4123"/>
        </w:rPr>
      </w:pPr>
      <w:bookmarkStart w:colFirst="0" w:colLast="0" w:name="_heading=h.vjyuwoym3bwx" w:id="6"/>
      <w:bookmarkEnd w:id="6"/>
      <w:r w:rsidDel="00000000" w:rsidR="00000000" w:rsidRPr="00000000">
        <w:rPr>
          <w:rtl w:val="0"/>
        </w:rPr>
      </w:r>
    </w:p>
    <w:p w:rsidR="00000000" w:rsidDel="00000000" w:rsidP="00000000" w:rsidRDefault="00000000" w:rsidRPr="00000000" w14:paraId="0000008E">
      <w:pPr>
        <w:pStyle w:val="Title"/>
        <w:spacing w:after="0" w:before="113" w:line="288" w:lineRule="auto"/>
        <w:rPr>
          <w:rFonts w:ascii="Arial" w:cs="Arial" w:eastAsia="Arial" w:hAnsi="Arial"/>
          <w:color w:val="ef4123"/>
          <w:sz w:val="22"/>
          <w:szCs w:val="22"/>
        </w:rPr>
      </w:pPr>
      <w:bookmarkStart w:colFirst="0" w:colLast="0" w:name="_heading=h.tcn77qvswp0f" w:id="7"/>
      <w:bookmarkEnd w:id="7"/>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8F">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90">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91">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92">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93">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94">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95">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96">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97">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98">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99">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9A">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9B">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9C">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9D">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9E">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9F">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A0">
      <w:pPr>
        <w:numPr>
          <w:ilvl w:val="0"/>
          <w:numId w:val="2"/>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A1">
      <w:pPr>
        <w:widowControl w:val="0"/>
        <w:shd w:fill="ffffff" w:val="clear"/>
        <w:spacing w:after="22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A2">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A3">
      <w:pPr>
        <w:widowControl w:val="0"/>
        <w:numPr>
          <w:ilvl w:val="0"/>
          <w:numId w:val="3"/>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A4">
      <w:pPr>
        <w:widowControl w:val="0"/>
        <w:numPr>
          <w:ilvl w:val="0"/>
          <w:numId w:val="3"/>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A5">
      <w:pPr>
        <w:widowControl w:val="0"/>
        <w:numPr>
          <w:ilvl w:val="0"/>
          <w:numId w:val="3"/>
        </w:numPr>
        <w:shd w:fill="ffffff" w:val="clea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A6">
      <w:pPr>
        <w:widowControl w:val="0"/>
        <w:shd w:fill="ffffff" w:val="clear"/>
        <w:spacing w:after="220" w:line="240" w:lineRule="auto"/>
        <w:jc w:val="both"/>
        <w:rPr>
          <w:rFonts w:ascii="Roboto" w:cs="Roboto" w:eastAsia="Roboto" w:hAnsi="Roboto"/>
          <w:color w:val="7a7a7a"/>
          <w:sz w:val="23"/>
          <w:szCs w:val="23"/>
        </w:rPr>
      </w:pPr>
      <w:r w:rsidDel="00000000" w:rsidR="00000000" w:rsidRPr="00000000">
        <w:rPr>
          <w:rtl w:val="0"/>
        </w:rPr>
      </w:r>
    </w:p>
    <w:p w:rsidR="00000000" w:rsidDel="00000000" w:rsidP="00000000" w:rsidRDefault="00000000" w:rsidRPr="00000000" w14:paraId="000000A7">
      <w:pPr>
        <w:widowControl w:val="0"/>
        <w:shd w:fill="ffffff" w:val="clear"/>
        <w:spacing w:after="220" w:line="240" w:lineRule="auto"/>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A8">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A9">
      <w:pPr>
        <w:widowControl w:val="0"/>
        <w:shd w:fill="ffffff" w:val="clear"/>
        <w:spacing w:after="220" w:line="24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AA">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AB">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AC">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AD">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AE">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AF">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B0">
      <w:pPr>
        <w:widowControl w:val="0"/>
        <w:numPr>
          <w:ilvl w:val="0"/>
          <w:numId w:val="1"/>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B1">
      <w:pPr>
        <w:widowControl w:val="0"/>
        <w:numPr>
          <w:ilvl w:val="0"/>
          <w:numId w:val="1"/>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B2">
      <w:pPr>
        <w:widowControl w:val="0"/>
        <w:shd w:fill="ffffff" w:val="clear"/>
        <w:spacing w:after="220" w:line="240" w:lineRule="auto"/>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0B3">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B4">
      <w:pPr>
        <w:widowControl w:val="0"/>
        <w:numPr>
          <w:ilvl w:val="0"/>
          <w:numId w:val="4"/>
        </w:numPr>
        <w:shd w:fill="ffffff" w:val="clear"/>
        <w:spacing w:after="0" w:afterAutospacing="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B5">
      <w:pPr>
        <w:widowControl w:val="0"/>
        <w:numPr>
          <w:ilvl w:val="0"/>
          <w:numId w:val="4"/>
        </w:numPr>
        <w:shd w:fill="ffffff" w:val="clear"/>
        <w:spacing w:after="22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0B6">
      <w:pPr>
        <w:spacing w:before="123" w:lineRule="auto"/>
        <w:ind w:left="2463" w:firstLine="0"/>
        <w:rPr>
          <w:rFonts w:ascii="Lucida Sans" w:cs="Lucida Sans" w:eastAsia="Lucida Sans" w:hAnsi="Lucida Sans"/>
          <w:sz w:val="23"/>
          <w:szCs w:val="23"/>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17" w:top="1417" w:left="1701" w:right="1615.866141732284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-695322</wp:posOffset>
          </wp:positionH>
          <wp:positionV relativeFrom="paragraph">
            <wp:posOffset>38101</wp:posOffset>
          </wp:positionV>
          <wp:extent cx="1235802" cy="789540"/>
          <wp:effectExtent b="0" l="0" r="0" t="0"/>
          <wp:wrapNone/>
          <wp:docPr id="19668378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B8">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suBSW/tZWKbfevfujY7TNTdPA==">CgMxLjAaHgoBMBIZChcICVITChF0YWJsZS45cGV5d2hzczdjaDIOaC4zMTM3N3J4YTl3d2syDmguemlqc2dtcTA2MmV3Mg5oLmQ1ZmF0YWs3dDFocjIOaC54djR5N3N0d284ejEyDmguYjhhYnZkOXBkMTczMg5oLmRiZHUyM3NldGhxaDIOaC52anl1d295bTNid3gyDmgudGNuNzdxdnN3cDBmOAByITFPV3Mxa3ZORnVRNllPWC1qOTRhMk9mQWpaZVBpcURMWA==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