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VAGRundschriftDLig" w:cs="VAGRundschriftDLig" w:eastAsia="VAGRundschriftDLig" w:hAnsi="VAGRundschriftDLig"/>
          <w:b w:val="1"/>
          <w:i w:val="0"/>
          <w:smallCaps w:val="0"/>
          <w:strike w:val="0"/>
          <w:color w:val="000000"/>
          <w:sz w:val="44"/>
          <w:szCs w:val="44"/>
          <w:u w:val="none"/>
          <w:shd w:fill="auto" w:val="clear"/>
          <w:vertAlign w:val="baseline"/>
        </w:rPr>
      </w:pPr>
      <w:bookmarkStart w:colFirst="0" w:colLast="0" w:name="_heading=h.31377rxa9wwk" w:id="0"/>
      <w:bookmarkEnd w:id="0"/>
      <w:r w:rsidDel="00000000" w:rsidR="00000000" w:rsidRPr="00000000">
        <w:rPr>
          <w:rFonts w:ascii="VAGRundschriftDLig" w:cs="VAGRundschriftDLig" w:eastAsia="VAGRundschriftDLig" w:hAnsi="VAGRundschriftDLig"/>
          <w:b w:val="1"/>
          <w:i w:val="0"/>
          <w:smallCaps w:val="0"/>
          <w:strike w:val="0"/>
          <w:color w:val="000000"/>
          <w:sz w:val="44"/>
          <w:szCs w:val="44"/>
          <w:u w:val="none"/>
          <w:shd w:fill="auto" w:val="clear"/>
          <w:vertAlign w:val="baseline"/>
          <w:rtl w:val="0"/>
        </w:rPr>
        <w:t xml:space="preserve">BARILOCHE BÁSICO</w:t>
      </w:r>
    </w:p>
    <w:p w:rsidR="00000000" w:rsidDel="00000000" w:rsidP="00000000" w:rsidRDefault="00000000" w:rsidRPr="00000000" w14:paraId="00000004">
      <w:pPr>
        <w:spacing w:after="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(4 días / 3 noches)</w:t>
      </w:r>
    </w:p>
    <w:p w:rsidR="00000000" w:rsidDel="00000000" w:rsidP="00000000" w:rsidRDefault="00000000" w:rsidRPr="00000000" w14:paraId="00000005">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52"/>
          <w:szCs w:val="52"/>
        </w:rPr>
      </w:pPr>
      <w:r w:rsidDel="00000000" w:rsidR="00000000" w:rsidRPr="00000000">
        <w:rPr>
          <w:rFonts w:ascii="Arial" w:cs="Arial" w:eastAsia="Arial" w:hAnsi="Arial"/>
          <w:b w:val="1"/>
          <w:sz w:val="52"/>
          <w:szCs w:val="52"/>
        </w:rPr>
        <w:drawing>
          <wp:inline distB="114300" distT="114300" distL="114300" distR="114300">
            <wp:extent cx="4818888" cy="3108960"/>
            <wp:effectExtent b="0" l="0" r="0" t="0"/>
            <wp:docPr id="196683788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18888" cy="310896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Arial" w:cs="Arial" w:eastAsia="Arial" w:hAnsi="Arial"/>
          <w:i w:val="1"/>
          <w:color w:val="434343"/>
          <w:highlight w:val="white"/>
        </w:rPr>
      </w:pPr>
      <w:r w:rsidDel="00000000" w:rsidR="00000000" w:rsidRPr="00000000">
        <w:rPr>
          <w:rFonts w:ascii="Arial" w:cs="Arial" w:eastAsia="Arial" w:hAnsi="Arial"/>
          <w:i w:val="1"/>
          <w:color w:val="434343"/>
          <w:highlight w:val="white"/>
          <w:rtl w:val="0"/>
        </w:rPr>
        <w:t xml:space="preserve">Bariloche, conocida como la "Suiza Argentina", deslumbra con su impresionante paisaje de lagos cristalinos, majestuosas montañas y exuberantes bosques. Desde las emocionantes actividades al aire libre como el esquí y el senderismo en el Cerro Catedral hasta los relajantes paseos en bote por el Lago Nahuel Huapi, la ciudad ofrece aventura y serenidad en igual medida. Disfruta de su deliciosa gastronomía, especialmente sus famosos chocolates artesanales, y sumérgete en la calidez de su cultura local. Con un encanto alpino y una belleza natural incomparable, Bariloche te espera para vivir una experiencia única en medio de la Patagonia argentina. </w:t>
      </w:r>
    </w:p>
    <w:p w:rsidR="00000000" w:rsidDel="00000000" w:rsidP="00000000" w:rsidRDefault="00000000" w:rsidRPr="00000000" w14:paraId="00000008">
      <w:pPr>
        <w:spacing w:after="0" w:lineRule="auto"/>
        <w:jc w:val="both"/>
        <w:rPr>
          <w:rFonts w:ascii="Arial" w:cs="Arial" w:eastAsia="Arial" w:hAnsi="Arial"/>
          <w:i w:val="1"/>
          <w:color w:val="434343"/>
          <w:sz w:val="20"/>
          <w:szCs w:val="20"/>
        </w:rPr>
      </w:pPr>
      <w:r w:rsidDel="00000000" w:rsidR="00000000" w:rsidRPr="00000000">
        <w:rPr>
          <w:rFonts w:ascii="Arial" w:cs="Arial" w:eastAsia="Arial" w:hAnsi="Arial"/>
          <w:i w:val="1"/>
          <w:color w:val="434343"/>
          <w:highlight w:val="white"/>
          <w:rtl w:val="0"/>
        </w:rPr>
        <w:t xml:space="preserve">¡Descubre la magia de Bariloche!</w:t>
      </w: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i w:val="1"/>
          <w:sz w:val="24"/>
          <w:szCs w:val="24"/>
          <w:rtl w:val="0"/>
        </w:rPr>
        <w:t xml:space="preserve">Argentina</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i w:val="1"/>
          <w:sz w:val="24"/>
          <w:szCs w:val="24"/>
          <w:rtl w:val="0"/>
        </w:rPr>
        <w:t xml:space="preserve">Bariloche</w:t>
      </w:r>
    </w:p>
    <w:p w:rsidR="00000000" w:rsidDel="00000000" w:rsidP="00000000" w:rsidRDefault="00000000" w:rsidRPr="00000000" w14:paraId="0000000D">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2024 - 2025</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diario</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3">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AGRundschriftDLig" w:cs="VAGRundschriftDLig" w:eastAsia="VAGRundschriftDLig" w:hAnsi="VAGRundschriftDLig"/>
          <w:b w:val="1"/>
          <w:i w:val="0"/>
          <w:smallCaps w:val="0"/>
          <w:strike w:val="0"/>
          <w:color w:val="000000"/>
          <w:sz w:val="28"/>
          <w:szCs w:val="28"/>
          <w:u w:val="none"/>
          <w:shd w:fill="auto" w:val="clear"/>
          <w:vertAlign w:val="baseline"/>
        </w:rPr>
      </w:pPr>
      <w:bookmarkStart w:colFirst="0" w:colLast="0" w:name="_heading=h.zijsgmq062ew" w:id="1"/>
      <w:bookmarkEnd w:id="1"/>
      <w:r w:rsidDel="00000000" w:rsidR="00000000" w:rsidRPr="00000000">
        <w:rPr>
          <w:rFonts w:ascii="VAGRundschriftDLig" w:cs="VAGRundschriftDLig" w:eastAsia="VAGRundschriftDLig" w:hAnsi="VAGRundschriftDLig"/>
          <w:b w:val="1"/>
          <w:i w:val="0"/>
          <w:smallCaps w:val="0"/>
          <w:strike w:val="0"/>
          <w:color w:val="000000"/>
          <w:sz w:val="28"/>
          <w:szCs w:val="28"/>
          <w:u w:val="none"/>
          <w:shd w:fill="auto" w:val="clear"/>
          <w:vertAlign w:val="baseline"/>
          <w:rtl w:val="0"/>
        </w:rPr>
        <w:t xml:space="preserve">ITINERARIO</w:t>
      </w:r>
    </w:p>
    <w:p w:rsidR="00000000" w:rsidDel="00000000" w:rsidP="00000000" w:rsidRDefault="00000000" w:rsidRPr="00000000" w14:paraId="00000015">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6">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7">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1 - BARILOCHE</w:t>
      </w:r>
    </w:p>
    <w:p w:rsidR="00000000" w:rsidDel="00000000" w:rsidP="00000000" w:rsidRDefault="00000000" w:rsidRPr="00000000" w14:paraId="00000018">
      <w:pPr>
        <w:spacing w:after="0" w:lineRule="auto"/>
        <w:ind w:right="-705"/>
        <w:jc w:val="both"/>
        <w:rPr>
          <w:rFonts w:ascii="Arial" w:cs="Arial" w:eastAsia="Arial" w:hAnsi="Arial"/>
        </w:rPr>
      </w:pPr>
      <w:r w:rsidDel="00000000" w:rsidR="00000000" w:rsidRPr="00000000">
        <w:rPr>
          <w:rFonts w:ascii="Arial" w:cs="Arial" w:eastAsia="Arial" w:hAnsi="Arial"/>
          <w:rtl w:val="0"/>
        </w:rPr>
        <w:t xml:space="preserve">Recepción y traslado al hotel seleccionado.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5"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A">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2 - BARILOCHE</w:t>
      </w:r>
    </w:p>
    <w:p w:rsidR="00000000" w:rsidDel="00000000" w:rsidP="00000000" w:rsidRDefault="00000000" w:rsidRPr="00000000" w14:paraId="0000001B">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 </w:t>
      </w:r>
      <w:r w:rsidDel="00000000" w:rsidR="00000000" w:rsidRPr="00000000">
        <w:rPr>
          <w:rFonts w:ascii="Arial" w:cs="Arial" w:eastAsia="Arial" w:hAnsi="Arial"/>
          <w:rtl w:val="0"/>
        </w:rPr>
        <w:t xml:space="preserve">A la hora acordada comenzaremos la excursión Circuito Chico con las mejores vistas panorámicas. Comenzaremos bordeando el Lago Nahuel Huapi por la avenida E. Bustillo donde, a la altura del km 8, se observa  Playa Bonita y, desde allí, la Isla Huemul.</w:t>
      </w:r>
    </w:p>
    <w:p w:rsidR="00000000" w:rsidDel="00000000" w:rsidP="00000000" w:rsidRDefault="00000000" w:rsidRPr="00000000" w14:paraId="0000001C">
      <w:pPr>
        <w:spacing w:after="0" w:lineRule="auto"/>
        <w:ind w:right="-705"/>
        <w:jc w:val="both"/>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Rule="auto"/>
        <w:ind w:right="-705"/>
        <w:jc w:val="both"/>
        <w:rPr>
          <w:rFonts w:ascii="Arial" w:cs="Arial" w:eastAsia="Arial" w:hAnsi="Arial"/>
        </w:rPr>
      </w:pPr>
      <w:r w:rsidDel="00000000" w:rsidR="00000000" w:rsidRPr="00000000">
        <w:rPr>
          <w:rFonts w:ascii="Arial" w:cs="Arial" w:eastAsia="Arial" w:hAnsi="Arial"/>
          <w:rtl w:val="0"/>
        </w:rPr>
        <w:t xml:space="preserve">Diez kilómetros más adelante, y luego de ver diferentes paisajes, se llega al Cerro Campanario. En este lugar funciona una telesilla que traslada al viajero hasta la cumbre (1.050 m) desde donde se puede apreciar una de las vistas más bellas de la región de los lagos (el ascenso es opcional).</w:t>
      </w:r>
    </w:p>
    <w:p w:rsidR="00000000" w:rsidDel="00000000" w:rsidP="00000000" w:rsidRDefault="00000000" w:rsidRPr="00000000" w14:paraId="0000001E">
      <w:pPr>
        <w:spacing w:after="0" w:lineRule="auto"/>
        <w:ind w:right="-705"/>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F">
      <w:pPr>
        <w:spacing w:after="0" w:lineRule="auto"/>
        <w:ind w:right="-705"/>
        <w:jc w:val="both"/>
        <w:rPr>
          <w:rFonts w:ascii="Arial" w:cs="Arial" w:eastAsia="Arial" w:hAnsi="Arial"/>
        </w:rPr>
      </w:pPr>
      <w:r w:rsidDel="00000000" w:rsidR="00000000" w:rsidRPr="00000000">
        <w:rPr>
          <w:rFonts w:ascii="Arial" w:cs="Arial" w:eastAsia="Arial" w:hAnsi="Arial"/>
          <w:rtl w:val="0"/>
        </w:rPr>
        <w:t xml:space="preserve">Luego continúa el recorrido. A la altura del km 18 se desvía hacia la zona de laguna el Trébol, lago Moreno y Punto Panorámico. Allí se realiza una caminata de nivel bajo de intensidad por el Sendero Arrayanes en la Reserva Municipal Llao Llao, donde se destacan los bosques de Coihues y la frondosa vegetación. Visitaremos la zona de Puerto Pañuelo, el gran Hotel Llao Llao y la Capilla San Eduardo. Regresamos a Bariloche por la Av. Bustillo costeando siempre el lago. Tarde libre.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20">
      <w:pPr>
        <w:spacing w:after="0" w:lineRule="auto"/>
        <w:ind w:right="-705"/>
        <w:jc w:val="both"/>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3 - BARILOCHE</w:t>
      </w:r>
    </w:p>
    <w:p w:rsidR="00000000" w:rsidDel="00000000" w:rsidP="00000000" w:rsidRDefault="00000000" w:rsidRPr="00000000" w14:paraId="00000022">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Día libre para realizar actividades personales.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5"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4 - BARILOCHE</w:t>
      </w:r>
    </w:p>
    <w:p w:rsidR="00000000" w:rsidDel="00000000" w:rsidP="00000000" w:rsidRDefault="00000000" w:rsidRPr="00000000" w14:paraId="00000025">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A la hora acordada, traslado al aeropuerto para tomar su vuelo de salida. </w:t>
      </w:r>
    </w:p>
    <w:p w:rsidR="00000000" w:rsidDel="00000000" w:rsidP="00000000" w:rsidRDefault="00000000" w:rsidRPr="00000000" w14:paraId="00000026">
      <w:pPr>
        <w:spacing w:after="0" w:lineRule="auto"/>
        <w:ind w:right="-705"/>
        <w:jc w:val="both"/>
        <w:rPr>
          <w:rFonts w:ascii="Arial" w:cs="Arial" w:eastAsia="Arial" w:hAnsi="Arial"/>
          <w:b w:val="1"/>
        </w:rPr>
      </w:pPr>
      <w:r w:rsidDel="00000000" w:rsidR="00000000" w:rsidRPr="00000000">
        <w:rPr>
          <w:rtl w:val="0"/>
        </w:rPr>
      </w:r>
    </w:p>
    <w:p w:rsidR="00000000" w:rsidDel="00000000" w:rsidP="00000000" w:rsidRDefault="00000000" w:rsidRPr="00000000" w14:paraId="00000027">
      <w:pPr>
        <w:spacing w:after="0" w:lineRule="auto"/>
        <w:ind w:right="-705"/>
        <w:jc w:val="right"/>
        <w:rPr>
          <w:rFonts w:ascii="Arial" w:cs="Arial" w:eastAsia="Arial" w:hAnsi="Arial"/>
          <w:b w:val="1"/>
        </w:rPr>
      </w:pPr>
      <w:r w:rsidDel="00000000" w:rsidR="00000000" w:rsidRPr="00000000">
        <w:rPr>
          <w:rFonts w:ascii="Arial" w:cs="Arial" w:eastAsia="Arial" w:hAnsi="Arial"/>
          <w:b w:val="1"/>
          <w:rtl w:val="0"/>
        </w:rPr>
        <w:t xml:space="preserve">Fin de nuestros servicios.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VAGRundschriftDLig" w:cs="VAGRundschriftDLig" w:eastAsia="VAGRundschriftDLig" w:hAnsi="VAGRundschriftDLig"/>
          <w:b w:val="1"/>
          <w:i w:val="0"/>
          <w:smallCaps w:val="0"/>
          <w:strike w:val="0"/>
          <w:color w:val="000000"/>
          <w:sz w:val="24"/>
          <w:szCs w:val="24"/>
          <w:u w:val="none"/>
          <w:shd w:fill="auto" w:val="clear"/>
          <w:vertAlign w:val="baseline"/>
        </w:rPr>
      </w:pPr>
      <w:bookmarkStart w:colFirst="0" w:colLast="0" w:name="_heading=h.d5fatak7t1hr" w:id="2"/>
      <w:bookmarkEnd w:id="2"/>
      <w:r w:rsidDel="00000000" w:rsidR="00000000" w:rsidRPr="00000000">
        <w:rPr>
          <w:rFonts w:ascii="VAGRundschriftDLig" w:cs="VAGRundschriftDLig" w:eastAsia="VAGRundschriftDLig" w:hAnsi="VAGRundschriftDLig"/>
          <w:b w:val="1"/>
          <w:i w:val="0"/>
          <w:smallCaps w:val="0"/>
          <w:strike w:val="0"/>
          <w:color w:val="000000"/>
          <w:sz w:val="24"/>
          <w:szCs w:val="24"/>
          <w:u w:val="none"/>
          <w:shd w:fill="auto" w:val="clear"/>
          <w:vertAlign w:val="baseline"/>
          <w:rtl w:val="0"/>
        </w:rPr>
        <w:t xml:space="preserve">TARIFA POR PERSONAS EN DÓLARES AMERICANOS</w:t>
      </w:r>
    </w:p>
    <w:p w:rsidR="00000000" w:rsidDel="00000000" w:rsidP="00000000" w:rsidRDefault="00000000" w:rsidRPr="00000000" w14:paraId="0000002B">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La validez de las tarifas publicadas aplica hasta máximo el último día indicado en la vigencia.</w:t>
      </w:r>
    </w:p>
    <w:p w:rsidR="00000000" w:rsidDel="00000000" w:rsidP="00000000" w:rsidRDefault="00000000" w:rsidRPr="00000000" w14:paraId="0000002C">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Hoteles previstos o de categoría similar.</w:t>
      </w:r>
    </w:p>
    <w:p w:rsidR="00000000" w:rsidDel="00000000" w:rsidP="00000000" w:rsidRDefault="00000000" w:rsidRPr="00000000" w14:paraId="0000002D">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Precios sujetos a cambio sin previo aviso.</w:t>
      </w:r>
    </w:p>
    <w:p w:rsidR="00000000" w:rsidDel="00000000" w:rsidP="00000000" w:rsidRDefault="00000000" w:rsidRPr="00000000" w14:paraId="0000002E">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Aplican gastos de cancelación según condiciones generales sin excepción.</w:t>
      </w:r>
    </w:p>
    <w:p w:rsidR="00000000" w:rsidDel="00000000" w:rsidP="00000000" w:rsidRDefault="00000000" w:rsidRPr="00000000" w14:paraId="0000002F">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Tarifa de niño a consultar.</w:t>
      </w:r>
    </w:p>
    <w:p w:rsidR="00000000" w:rsidDel="00000000" w:rsidP="00000000" w:rsidRDefault="00000000" w:rsidRPr="00000000" w14:paraId="00000030">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N.A: Noche Adicional</w:t>
      </w:r>
    </w:p>
    <w:p w:rsidR="00000000" w:rsidDel="00000000" w:rsidP="00000000" w:rsidRDefault="00000000" w:rsidRPr="00000000" w14:paraId="00000031">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 suplemento para pasajero viajando sólo. Consultar</w:t>
      </w:r>
    </w:p>
    <w:p w:rsidR="00000000" w:rsidDel="00000000" w:rsidP="00000000" w:rsidRDefault="00000000" w:rsidRPr="00000000" w14:paraId="00000032">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3">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5">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6">
      <w:pPr>
        <w:spacing w:after="0" w:line="240" w:lineRule="auto"/>
        <w:ind w:left="720" w:firstLine="0"/>
        <w:rPr>
          <w:rFonts w:ascii="Arial" w:cs="Arial" w:eastAsia="Arial" w:hAnsi="Arial"/>
        </w:rPr>
      </w:pPr>
      <w:r w:rsidDel="00000000" w:rsidR="00000000" w:rsidRPr="00000000">
        <w:rPr>
          <w:rtl w:val="0"/>
        </w:rPr>
      </w:r>
    </w:p>
    <w:sdt>
      <w:sdtPr>
        <w:lock w:val="contentLocked"/>
        <w:tag w:val="goog_rdk_0"/>
      </w:sdtPr>
      <w:sdtContent>
        <w:tbl>
          <w:tblPr>
            <w:tblStyle w:val="Table1"/>
            <w:tblW w:w="88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2325"/>
            <w:gridCol w:w="795"/>
            <w:gridCol w:w="795"/>
            <w:gridCol w:w="795"/>
            <w:gridCol w:w="810"/>
            <w:gridCol w:w="780"/>
            <w:gridCol w:w="795"/>
            <w:tblGridChange w:id="0">
              <w:tblGrid>
                <w:gridCol w:w="1710"/>
                <w:gridCol w:w="2325"/>
                <w:gridCol w:w="795"/>
                <w:gridCol w:w="795"/>
                <w:gridCol w:w="795"/>
                <w:gridCol w:w="810"/>
                <w:gridCol w:w="780"/>
                <w:gridCol w:w="795"/>
              </w:tblGrid>
            </w:tblGridChange>
          </w:tblGrid>
          <w:tr>
            <w:trPr>
              <w:cantSplit w:val="0"/>
              <w:trHeight w:val="735" w:hRule="atLeast"/>
              <w:tblHeader w:val="0"/>
            </w:trPr>
            <w:tc>
              <w:tcPr>
                <w:tcBorders>
                  <w:bottom w:color="000000" w:space="0" w:sz="6"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HOTEL</w:t>
                </w:r>
              </w:p>
            </w:tc>
            <w:tc>
              <w:tcPr>
                <w:tcBorders>
                  <w:bottom w:color="000000" w:space="0" w:sz="6"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tcBorders>
                  <w:bottom w:color="000000" w:space="0" w:sz="5"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SGL</w:t>
                </w:r>
              </w:p>
            </w:tc>
            <w:tc>
              <w:tcPr>
                <w:tcBorders>
                  <w:bottom w:color="000000" w:space="0" w:sz="5"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w:t>
                </w:r>
              </w:p>
            </w:tc>
            <w:tc>
              <w:tcPr>
                <w:tcBorders>
                  <w:bottom w:color="000000" w:space="0" w:sz="6"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c>
              <w:tcPr>
                <w:tcBorders>
                  <w:bottom w:color="000000" w:space="0" w:sz="5"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SGL</w:t>
                </w:r>
              </w:p>
            </w:tc>
            <w:tc>
              <w:tcPr>
                <w:tcBorders>
                  <w:bottom w:color="000000" w:space="0" w:sz="5"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DBL</w:t>
                </w:r>
              </w:p>
            </w:tc>
            <w:tc>
              <w:tcPr>
                <w:tcBorders>
                  <w:bottom w:color="000000" w:space="0" w:sz="6"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0">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Pioneros Villa Huinid 3* </w:t>
                </w:r>
                <w:r w:rsidDel="00000000" w:rsidR="00000000" w:rsidRPr="00000000">
                  <w:rPr>
                    <w:rFonts w:ascii="Arial" w:cs="Arial" w:eastAsia="Arial" w:hAnsi="Arial"/>
                    <w:i w:val="1"/>
                    <w:sz w:val="20"/>
                    <w:szCs w:val="20"/>
                    <w:rtl w:val="0"/>
                  </w:rPr>
                  <w:t xml:space="preserve">Habitación Bosque.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01/06/2024 - 09/06/2024</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10/06/2024 - 27/06/2024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28/06/2024 - 11/07/2024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12/07/2024 - 28/07/2024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29/07/2024 - 17/08/2024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18/08/2024 - 30/09/2024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01/10/2024 - 22/12/2024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23/12/2024 - 31/12/2024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0">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Hampton Bariloche 3* </w:t>
                </w:r>
                <w:r w:rsidDel="00000000" w:rsidR="00000000" w:rsidRPr="00000000">
                  <w:rPr>
                    <w:rFonts w:ascii="Arial" w:cs="Arial" w:eastAsia="Arial" w:hAnsi="Arial"/>
                    <w:i w:val="1"/>
                    <w:sz w:val="20"/>
                    <w:szCs w:val="20"/>
                    <w:rtl w:val="0"/>
                  </w:rPr>
                  <w:t xml:space="preserve">Habitación Deluxe City King o Twin.</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01/04/2024 - 21/06/2024</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520</w:t>
                </w:r>
              </w:p>
            </w:tc>
            <w:tc>
              <w:tcPr>
                <w:tcBorders>
                  <w:top w:color="000000"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000000"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5">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000000"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Consultar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Consultar</w:t>
                </w:r>
                <w:r w:rsidDel="00000000" w:rsidR="00000000" w:rsidRPr="00000000">
                  <w:rPr>
                    <w:rtl w:val="0"/>
                  </w:rPr>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22/06/2024 - 05/07/2024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06/07/2024 - 31/07/2024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01/08/2024 - 31/08/2024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01/09/2024 - 30/09/2024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01/10/2024 - 21/12/2024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0">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Nahuel Huapi Hotel 3* </w:t>
                </w:r>
                <w:r w:rsidDel="00000000" w:rsidR="00000000" w:rsidRPr="00000000">
                  <w:rPr>
                    <w:rFonts w:ascii="Arial" w:cs="Arial" w:eastAsia="Arial" w:hAnsi="Arial"/>
                    <w:i w:val="1"/>
                    <w:sz w:val="20"/>
                    <w:szCs w:val="20"/>
                    <w:rtl w:val="0"/>
                  </w:rPr>
                  <w:t xml:space="preserve">Habitación Superior.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03/04/2024 - 31/05/2024</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01/06/2024 - 30/06/2024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01/07/2024 - 31/07/2024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390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08/07/2024 - 31/07/2024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01/08/2024 - 31/08/2024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390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01/09/2024 - 30/09/2024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01/10/2024 - 31/12/2024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E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E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E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E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E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E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8">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Bustillo Villa Huinid 4* </w:t>
                </w:r>
                <w:r w:rsidDel="00000000" w:rsidR="00000000" w:rsidRPr="00000000">
                  <w:rPr>
                    <w:rFonts w:ascii="Arial" w:cs="Arial" w:eastAsia="Arial" w:hAnsi="Arial"/>
                    <w:i w:val="1"/>
                    <w:sz w:val="20"/>
                    <w:szCs w:val="20"/>
                    <w:rtl w:val="0"/>
                  </w:rPr>
                  <w:t xml:space="preserve">Habitación Senior Jardines.</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10/06/2024 - 27/06/2024</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c>
              <w:tcPr>
                <w:tcBorders>
                  <w:top w:color="000000"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390</w:t>
                </w:r>
              </w:p>
            </w:tc>
            <w:tc>
              <w:tcPr>
                <w:tcBorders>
                  <w:top w:color="000000"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000000"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000000"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28/06/2024 - 11/07/2024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12/07/2024 - 28/07/2024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29/07/2024 - 17/08/2024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18/08/2024 - 30/09/2024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01/10/2024 - 22/12/2024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23/12/2024 - 31/12/2024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540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0">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Design Suites Bariloche 4* </w:t>
                </w:r>
                <w:r w:rsidDel="00000000" w:rsidR="00000000" w:rsidRPr="00000000">
                  <w:rPr>
                    <w:rFonts w:ascii="Arial" w:cs="Arial" w:eastAsia="Arial" w:hAnsi="Arial"/>
                    <w:i w:val="1"/>
                    <w:sz w:val="20"/>
                    <w:szCs w:val="20"/>
                    <w:rtl w:val="0"/>
                  </w:rPr>
                  <w:t xml:space="preserve">Habitación Standard.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03/04/2024 - 31/05/2024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01/06/2024 - 30/06/2024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630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01/07/2024 - 31/08/2024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3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1080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3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01/09/2024 - 30/09/2024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3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3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01/10/2024 - 23/12/2024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4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760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24/12/2024 - 31/12/2024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4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870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0">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NH Edelweiss Hotel 4* </w:t>
                </w:r>
                <w:r w:rsidDel="00000000" w:rsidR="00000000" w:rsidRPr="00000000">
                  <w:rPr>
                    <w:rFonts w:ascii="Arial" w:cs="Arial" w:eastAsia="Arial" w:hAnsi="Arial"/>
                    <w:i w:val="1"/>
                    <w:sz w:val="20"/>
                    <w:szCs w:val="20"/>
                    <w:rtl w:val="0"/>
                  </w:rPr>
                  <w:t xml:space="preserve">Habitación Standard.</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01/03/2024 - 31/05/2024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640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01/06/2024 - 14/06/2024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660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380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15/06/2024 - 07/07/2024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560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08/07/2024 - 04/08/2024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05/08/2024 - 10/09/2024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1160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630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11/09/2024 - 30/09/2024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760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01/10/2024 - 23/12/2024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770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24/12/2024 - 31/12/2024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1220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660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380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0">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Alma del Lago Suites &amp; Spa 5* </w:t>
                </w:r>
                <w:r w:rsidDel="00000000" w:rsidR="00000000" w:rsidRPr="00000000">
                  <w:rPr>
                    <w:rFonts w:ascii="Arial" w:cs="Arial" w:eastAsia="Arial" w:hAnsi="Arial"/>
                    <w:i w:val="1"/>
                    <w:sz w:val="20"/>
                    <w:szCs w:val="20"/>
                    <w:rtl w:val="0"/>
                  </w:rPr>
                  <w:t xml:space="preserve">Habitación Classic.</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03/03/2024 - 31/05/2024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000000" w:space="0" w:sz="6"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000000" w:space="0" w:sz="6"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01/06/2024 - 23/06/2024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9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24/06/2024 - 06/07/2024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07/07/2024 - 03/08/2024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A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04/08/2024 - 31/08/2024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01/09/2024 - 30/09/2024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B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r>
        </w:tbl>
      </w:sdtContent>
    </w:sdt>
    <w:p w:rsidR="00000000" w:rsidDel="00000000" w:rsidP="00000000" w:rsidRDefault="00000000" w:rsidRPr="00000000" w14:paraId="000001C0">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xv4y7stwo8z1" w:id="3"/>
      <w:bookmarkEnd w:id="3"/>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VAGRundschriftDLig" w:cs="VAGRundschriftDLig" w:eastAsia="VAGRundschriftDLig" w:hAnsi="VAGRundschriftDLig"/>
          <w:b w:val="1"/>
          <w:i w:val="0"/>
          <w:smallCaps w:val="0"/>
          <w:strike w:val="0"/>
          <w:color w:val="ef4123"/>
          <w:sz w:val="24"/>
          <w:szCs w:val="24"/>
          <w:u w:val="none"/>
          <w:shd w:fill="auto" w:val="clear"/>
          <w:vertAlign w:val="baseline"/>
        </w:rPr>
      </w:pPr>
      <w:bookmarkStart w:colFirst="0" w:colLast="0" w:name="_heading=h.b8abvd9pd173" w:id="4"/>
      <w:bookmarkEnd w:id="4"/>
      <w:r w:rsidDel="00000000" w:rsidR="00000000" w:rsidRPr="00000000">
        <w:rPr>
          <w:rFonts w:ascii="VAGRundschriftDLig" w:cs="VAGRundschriftDLig" w:eastAsia="VAGRundschriftDLig" w:hAnsi="VAGRundschriftDLig"/>
          <w:b w:val="1"/>
          <w:i w:val="0"/>
          <w:smallCaps w:val="0"/>
          <w:strike w:val="0"/>
          <w:color w:val="ef4123"/>
          <w:sz w:val="24"/>
          <w:szCs w:val="24"/>
          <w:u w:val="none"/>
          <w:shd w:fill="auto" w:val="clear"/>
          <w:vertAlign w:val="baseline"/>
          <w:rtl w:val="0"/>
        </w:rPr>
        <w:t xml:space="preserve">EL VIAJE INCLUYE:</w:t>
      </w:r>
    </w:p>
    <w:p w:rsidR="00000000" w:rsidDel="00000000" w:rsidP="00000000" w:rsidRDefault="00000000" w:rsidRPr="00000000" w14:paraId="000001C3">
      <w:pPr>
        <w:numPr>
          <w:ilvl w:val="0"/>
          <w:numId w:val="5"/>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Traslados Aeropuerto / Hotel seleccionado / Aeropuerto en servicio privado</w:t>
      </w:r>
      <w:r w:rsidDel="00000000" w:rsidR="00000000" w:rsidRPr="00000000">
        <w:rPr>
          <w:rtl w:val="0"/>
        </w:rPr>
      </w:r>
    </w:p>
    <w:p w:rsidR="00000000" w:rsidDel="00000000" w:rsidP="00000000" w:rsidRDefault="00000000" w:rsidRPr="00000000" w14:paraId="000001C4">
      <w:pPr>
        <w:numPr>
          <w:ilvl w:val="0"/>
          <w:numId w:val="5"/>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3 noches de alojamiento en el hotel seleccionado con desayuno.</w:t>
      </w:r>
      <w:r w:rsidDel="00000000" w:rsidR="00000000" w:rsidRPr="00000000">
        <w:rPr>
          <w:rtl w:val="0"/>
        </w:rPr>
      </w:r>
    </w:p>
    <w:p w:rsidR="00000000" w:rsidDel="00000000" w:rsidP="00000000" w:rsidRDefault="00000000" w:rsidRPr="00000000" w14:paraId="000001C5">
      <w:pPr>
        <w:numPr>
          <w:ilvl w:val="0"/>
          <w:numId w:val="5"/>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Excursión al Circuito Chico.</w:t>
      </w:r>
      <w:r w:rsidDel="00000000" w:rsidR="00000000" w:rsidRPr="00000000">
        <w:rPr>
          <w:rtl w:val="0"/>
        </w:rPr>
      </w:r>
    </w:p>
    <w:p w:rsidR="00000000" w:rsidDel="00000000" w:rsidP="00000000" w:rsidRDefault="00000000" w:rsidRPr="00000000" w14:paraId="000001C6">
      <w:pPr>
        <w:numPr>
          <w:ilvl w:val="0"/>
          <w:numId w:val="5"/>
        </w:numPr>
        <w:spacing w:after="0" w:line="288" w:lineRule="auto"/>
        <w:ind w:left="566.9291338582675" w:hanging="425.1968503937007"/>
        <w:rPr>
          <w:rFonts w:ascii="Arial" w:cs="Arial" w:eastAsia="Arial" w:hAnsi="Arial"/>
          <w:highlight w:val="white"/>
        </w:rPr>
      </w:pPr>
      <w:r w:rsidDel="00000000" w:rsidR="00000000" w:rsidRPr="00000000">
        <w:rPr>
          <w:rFonts w:ascii="Arial" w:cs="Arial" w:eastAsia="Arial" w:hAnsi="Arial"/>
          <w:highlight w:val="white"/>
          <w:rtl w:val="0"/>
        </w:rPr>
        <w:t xml:space="preserve">Asistencia médica (Suplemento para pasajeros mayores de 70 años)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VAGRundschriftDLig" w:cs="VAGRundschriftDLig" w:eastAsia="VAGRundschriftDLig" w:hAnsi="VAGRundschriftDLig"/>
          <w:b w:val="1"/>
          <w:i w:val="0"/>
          <w:smallCaps w:val="0"/>
          <w:strike w:val="0"/>
          <w:color w:val="ef4123"/>
          <w:sz w:val="24"/>
          <w:szCs w:val="24"/>
          <w:u w:val="none"/>
          <w:shd w:fill="auto" w:val="clear"/>
          <w:vertAlign w:val="baseline"/>
        </w:rPr>
      </w:pPr>
      <w:bookmarkStart w:colFirst="0" w:colLast="0" w:name="_heading=h.dbdu23sethqh" w:id="5"/>
      <w:bookmarkEnd w:id="5"/>
      <w:r w:rsidDel="00000000" w:rsidR="00000000" w:rsidRPr="00000000">
        <w:rPr>
          <w:rFonts w:ascii="VAGRundschriftDLig" w:cs="VAGRundschriftDLig" w:eastAsia="VAGRundschriftDLig" w:hAnsi="VAGRundschriftDLig"/>
          <w:b w:val="1"/>
          <w:i w:val="0"/>
          <w:smallCaps w:val="0"/>
          <w:strike w:val="0"/>
          <w:color w:val="ef4123"/>
          <w:sz w:val="24"/>
          <w:szCs w:val="24"/>
          <w:u w:val="none"/>
          <w:shd w:fill="auto" w:val="clear"/>
          <w:vertAlign w:val="baseline"/>
          <w:rtl w:val="0"/>
        </w:rPr>
        <w:t xml:space="preserve">EL VIAJE NO INCLUYE:</w:t>
      </w:r>
    </w:p>
    <w:p w:rsidR="00000000" w:rsidDel="00000000" w:rsidP="00000000" w:rsidRDefault="00000000" w:rsidRPr="00000000" w14:paraId="000001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rtl w:val="0"/>
        </w:rPr>
        <w:t xml:space="preserve">Boletos de avión</w:t>
      </w: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Tasas de aeropuerto.</w:t>
      </w:r>
    </w:p>
    <w:p w:rsidR="00000000" w:rsidDel="00000000" w:rsidP="00000000" w:rsidRDefault="00000000" w:rsidRPr="00000000" w14:paraId="000001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Tasa turística: </w:t>
      </w:r>
      <w:r w:rsidDel="00000000" w:rsidR="00000000" w:rsidRPr="00000000">
        <w:rPr>
          <w:rFonts w:ascii="Arial" w:cs="Arial" w:eastAsia="Arial" w:hAnsi="Arial"/>
          <w:b w:val="1"/>
          <w:i w:val="1"/>
          <w:highlight w:val="white"/>
          <w:rtl w:val="0"/>
        </w:rPr>
        <w:t xml:space="preserve">IMPORTANTE.</w:t>
      </w:r>
      <w:r w:rsidDel="00000000" w:rsidR="00000000" w:rsidRPr="00000000">
        <w:rPr>
          <w:rFonts w:ascii="Arial" w:cs="Arial" w:eastAsia="Arial" w:hAnsi="Arial"/>
          <w:i w:val="1"/>
          <w:highlight w:val="white"/>
          <w:rtl w:val="0"/>
        </w:rPr>
        <w:t xml:space="preserve"> De acuerdo a la nueva Ordenanza, El Concejo Municipal de la Ciudad de San Carlos de Bariloche ha establecido una Ecotasa para la preservación y cuidado del medio ambiente y del entorno natural y la realización de obras de infraestructura turística. Por tanto el pasajero deberá abonar en la recepción del hotel al momento del check in, el monto de $45 (Cuarenta y cinco Pesos Argentinos) por noche con un máximo de 3 noches.</w:t>
      </w:r>
      <w:r w:rsidDel="00000000" w:rsidR="00000000" w:rsidRPr="00000000">
        <w:rPr>
          <w:rtl w:val="0"/>
        </w:rPr>
      </w:r>
    </w:p>
    <w:p w:rsidR="00000000" w:rsidDel="00000000" w:rsidP="00000000" w:rsidRDefault="00000000" w:rsidRPr="00000000" w14:paraId="000001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Alimentación no estipulada en los itinerarios.</w:t>
      </w:r>
    </w:p>
    <w:p w:rsidR="00000000" w:rsidDel="00000000" w:rsidP="00000000" w:rsidRDefault="00000000" w:rsidRPr="00000000" w14:paraId="000001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Propinas.</w:t>
      </w:r>
    </w:p>
    <w:p w:rsidR="00000000" w:rsidDel="00000000" w:rsidP="00000000" w:rsidRDefault="00000000" w:rsidRPr="00000000" w14:paraId="000001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Traslados donde no esté contemplado.</w:t>
      </w:r>
    </w:p>
    <w:p w:rsidR="00000000" w:rsidDel="00000000" w:rsidP="00000000" w:rsidRDefault="00000000" w:rsidRPr="00000000" w14:paraId="000001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Extras de ningún tipo en los hoteles.</w:t>
      </w:r>
    </w:p>
    <w:p w:rsidR="00000000" w:rsidDel="00000000" w:rsidP="00000000" w:rsidRDefault="00000000" w:rsidRPr="00000000" w14:paraId="000001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Excesos de equipaje.</w:t>
      </w:r>
    </w:p>
    <w:p w:rsidR="00000000" w:rsidDel="00000000" w:rsidP="00000000" w:rsidRDefault="00000000" w:rsidRPr="00000000" w14:paraId="000001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Gastos de índole personal.</w:t>
      </w:r>
    </w:p>
    <w:p w:rsidR="00000000" w:rsidDel="00000000" w:rsidP="00000000" w:rsidRDefault="00000000" w:rsidRPr="00000000" w14:paraId="000001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highlight w:val="white"/>
        </w:rPr>
      </w:pPr>
      <w:r w:rsidDel="00000000" w:rsidR="00000000" w:rsidRPr="00000000">
        <w:rPr>
          <w:rFonts w:ascii="Arial" w:cs="Arial" w:eastAsia="Arial" w:hAnsi="Arial"/>
          <w:highlight w:val="white"/>
          <w:rtl w:val="0"/>
        </w:rPr>
        <w:t xml:space="preserve">Gastos médicos.</w:t>
      </w:r>
    </w:p>
    <w:p w:rsidR="00000000" w:rsidDel="00000000" w:rsidP="00000000" w:rsidRDefault="00000000" w:rsidRPr="00000000" w14:paraId="000001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both"/>
        <w:rPr>
          <w:rFonts w:ascii="Arial" w:cs="Arial" w:eastAsia="Arial" w:hAnsi="Arial"/>
        </w:rPr>
      </w:pPr>
      <w:r w:rsidDel="00000000" w:rsidR="00000000" w:rsidRPr="00000000">
        <w:rPr>
          <w:rFonts w:ascii="Arial" w:cs="Arial" w:eastAsia="Arial" w:hAnsi="Arial"/>
          <w:rtl w:val="0"/>
        </w:rPr>
        <w:t xml:space="preserve">Servicios, visitas y entradas  no descritos en el itinerario.</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Arial" w:cs="Arial" w:eastAsia="Arial" w:hAnsi="Arial"/>
          <w:b w:val="1"/>
          <w:i w:val="0"/>
          <w:smallCaps w:val="0"/>
          <w:strike w:val="0"/>
          <w:color w:val="ef412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pStyle w:val="Title"/>
        <w:spacing w:after="0" w:before="113" w:line="288" w:lineRule="auto"/>
        <w:rPr>
          <w:rFonts w:ascii="Arial" w:cs="Arial" w:eastAsia="Arial" w:hAnsi="Arial"/>
          <w:color w:val="ef4123"/>
          <w:sz w:val="22"/>
          <w:szCs w:val="22"/>
        </w:rPr>
      </w:pPr>
      <w:bookmarkStart w:colFirst="0" w:colLast="0" w:name="_heading=h.tcn77qvswp0f" w:id="6"/>
      <w:bookmarkEnd w:id="6"/>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1D6">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1D7">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1D8">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1D9">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1DA">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1DB">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1DC">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1DD">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1DE">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1DF">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1E0">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1E1">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1E2">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1E3">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1E4">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1E5">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1E6">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1E7">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1E8">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E9">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1EA">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1EB">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1EC">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1ED">
      <w:pPr>
        <w:widowControl w:val="0"/>
        <w:shd w:fill="ffffff" w:val="clear"/>
        <w:spacing w:after="220" w:line="240" w:lineRule="auto"/>
        <w:jc w:val="both"/>
        <w:rPr>
          <w:rFonts w:ascii="Roboto" w:cs="Roboto" w:eastAsia="Roboto" w:hAnsi="Roboto"/>
          <w:color w:val="7a7a7a"/>
          <w:sz w:val="23"/>
          <w:szCs w:val="23"/>
        </w:rPr>
      </w:pPr>
      <w:r w:rsidDel="00000000" w:rsidR="00000000" w:rsidRPr="00000000">
        <w:rPr>
          <w:rtl w:val="0"/>
        </w:rPr>
      </w:r>
    </w:p>
    <w:p w:rsidR="00000000" w:rsidDel="00000000" w:rsidP="00000000" w:rsidRDefault="00000000" w:rsidRPr="00000000" w14:paraId="000001EE">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1EF">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1F0">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1F1">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1F2">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1F3">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1F4">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1F5">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1F6">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1F7">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1F8">
      <w:pPr>
        <w:widowControl w:val="0"/>
        <w:numPr>
          <w:ilvl w:val="0"/>
          <w:numId w:val="3"/>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1F9">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1FA">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1FB">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1FC">
      <w:pPr>
        <w:widowControl w:val="0"/>
        <w:numPr>
          <w:ilvl w:val="0"/>
          <w:numId w:val="1"/>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FE">
      <w:pPr>
        <w:spacing w:before="123" w:lineRule="auto"/>
        <w:ind w:left="2463" w:firstLine="0"/>
        <w:rPr>
          <w:rFonts w:ascii="Lucida Sans" w:cs="Lucida Sans" w:eastAsia="Lucida Sans" w:hAnsi="Lucida Sans"/>
          <w:sz w:val="23"/>
          <w:szCs w:val="23"/>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17" w:top="1417" w:left="1701" w:right="1615.866141732284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Lucida Sa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-695322</wp:posOffset>
          </wp:positionH>
          <wp:positionV relativeFrom="paragraph">
            <wp:posOffset>38101</wp:posOffset>
          </wp:positionV>
          <wp:extent cx="1235802" cy="789540"/>
          <wp:effectExtent b="0" l="0" r="0" t="0"/>
          <wp:wrapNone/>
          <wp:docPr id="196683788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200">
    <w:pPr>
      <w:widowControl w:val="0"/>
      <w:spacing w:after="0" w:line="240" w:lineRule="auto"/>
      <w:ind w:right="-1050"/>
      <w:jc w:val="right"/>
      <w:rP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6">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before="113" w:line="288" w:lineRule="auto"/>
    </w:pPr>
    <w:rPr>
      <w:rFonts w:ascii="Arial" w:cs="Arial" w:eastAsia="Arial" w:hAnsi="Arial"/>
      <w:b w:val="1"/>
      <w:color w:val="ef4123"/>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DEFEA6Jw0B6KRiQG7qcDh9QCg==">CgMxLjAaHgoBMBIZChcICVITChF0YWJsZS45cGV5d2hzczdjaDIOaC4zMTM3N3J4YTl3d2syDmguemlqc2dtcTA2MmV3Mg5oLmQ1ZmF0YWs3dDFocjIOaC54djR5N3N0d284ejEyDmguYjhhYnZkOXBkMTczMg5oLmRiZHUyM3NldGhxaDIOaC50Y243N3F2c3dwMGY4AHIhMXBtdVBKNC1wNUtlRW1COElTeEpaaGpMbVc5Zmp2aURr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